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F7971" w14:textId="77777777" w:rsidR="000605C9" w:rsidRPr="000605C9" w:rsidRDefault="000605C9" w:rsidP="000605C9">
      <w:pPr>
        <w:spacing w:line="240" w:lineRule="auto"/>
        <w:ind w:firstLine="0"/>
        <w:jc w:val="center"/>
        <w:rPr>
          <w:b/>
          <w:bCs/>
        </w:rPr>
      </w:pPr>
      <w:r w:rsidRPr="000605C9">
        <w:rPr>
          <w:b/>
          <w:bCs/>
        </w:rPr>
        <w:t>SOSYAL HİZMET PROGRAMI ÖĞRENME ÇIKTILARI DEĞERLENDİRME RAPORU</w:t>
      </w:r>
    </w:p>
    <w:p w14:paraId="7062DEA1" w14:textId="77777777" w:rsidR="000605C9" w:rsidRPr="000605C9" w:rsidRDefault="000605C9" w:rsidP="000605C9">
      <w:pPr>
        <w:spacing w:line="240" w:lineRule="auto"/>
        <w:ind w:firstLine="0"/>
        <w:jc w:val="left"/>
      </w:pPr>
    </w:p>
    <w:p w14:paraId="1C03CCFD" w14:textId="096CC081" w:rsidR="000605C9" w:rsidRPr="000605C9" w:rsidRDefault="000605C9" w:rsidP="000605C9">
      <w:pPr>
        <w:spacing w:line="240" w:lineRule="auto"/>
        <w:ind w:firstLine="0"/>
        <w:jc w:val="left"/>
      </w:pPr>
      <w:r w:rsidRPr="000605C9">
        <w:rPr>
          <w:b/>
          <w:bCs/>
        </w:rPr>
        <w:t>Rapor Tarihi:</w:t>
      </w:r>
      <w:r w:rsidRPr="000605C9">
        <w:t xml:space="preserve"> </w:t>
      </w:r>
      <w:r w:rsidR="004730A6">
        <w:t>Haziran</w:t>
      </w:r>
      <w:r w:rsidRPr="000605C9">
        <w:t xml:space="preserve"> 2026</w:t>
      </w:r>
    </w:p>
    <w:p w14:paraId="58DBBB2F" w14:textId="77777777" w:rsidR="000605C9" w:rsidRPr="000605C9" w:rsidRDefault="000605C9" w:rsidP="000605C9">
      <w:pPr>
        <w:spacing w:line="240" w:lineRule="auto"/>
        <w:ind w:firstLine="0"/>
        <w:jc w:val="left"/>
      </w:pPr>
    </w:p>
    <w:p w14:paraId="00A8D989" w14:textId="77777777" w:rsidR="000605C9" w:rsidRPr="000605C9" w:rsidRDefault="000605C9" w:rsidP="000605C9">
      <w:pPr>
        <w:spacing w:line="240" w:lineRule="auto"/>
        <w:ind w:firstLine="0"/>
        <w:jc w:val="left"/>
      </w:pPr>
      <w:r w:rsidRPr="000605C9">
        <w:rPr>
          <w:b/>
          <w:bCs/>
        </w:rPr>
        <w:t>Veri Kaynağı:</w:t>
      </w:r>
      <w:r w:rsidRPr="000605C9">
        <w:t xml:space="preserve"> Sosyal Hizmet Programı Öğrenme Çıktıları Değerlendirme Anketi</w:t>
      </w:r>
    </w:p>
    <w:p w14:paraId="68AE1FFA" w14:textId="77777777" w:rsidR="000605C9" w:rsidRPr="000605C9" w:rsidRDefault="000605C9" w:rsidP="000605C9">
      <w:pPr>
        <w:spacing w:line="240" w:lineRule="auto"/>
        <w:ind w:firstLine="0"/>
        <w:jc w:val="left"/>
      </w:pPr>
    </w:p>
    <w:p w14:paraId="7B0DB766" w14:textId="77777777" w:rsidR="000605C9" w:rsidRPr="000605C9" w:rsidRDefault="000605C9" w:rsidP="000605C9">
      <w:pPr>
        <w:spacing w:line="240" w:lineRule="auto"/>
        <w:ind w:firstLine="0"/>
        <w:jc w:val="left"/>
      </w:pPr>
      <w:r w:rsidRPr="000605C9">
        <w:rPr>
          <w:b/>
          <w:bCs/>
        </w:rPr>
        <w:t>Örneklem:</w:t>
      </w:r>
      <w:r w:rsidRPr="000605C9">
        <w:t xml:space="preserve"> 14 Katılımcı</w:t>
      </w:r>
    </w:p>
    <w:p w14:paraId="5841B9D7" w14:textId="77777777" w:rsidR="000605C9" w:rsidRPr="000605C9" w:rsidRDefault="000605C9" w:rsidP="000605C9">
      <w:pPr>
        <w:spacing w:line="240" w:lineRule="auto"/>
        <w:ind w:firstLine="0"/>
        <w:jc w:val="left"/>
      </w:pPr>
    </w:p>
    <w:p w14:paraId="6C835B9F" w14:textId="77777777" w:rsidR="000605C9" w:rsidRPr="000605C9" w:rsidRDefault="000605C9" w:rsidP="000605C9">
      <w:pPr>
        <w:spacing w:line="240" w:lineRule="auto"/>
        <w:ind w:firstLine="0"/>
        <w:jc w:val="left"/>
      </w:pPr>
      <w:r w:rsidRPr="000605C9">
        <w:rPr>
          <w:b/>
          <w:bCs/>
        </w:rPr>
        <w:t>Ölçme Aracı:</w:t>
      </w:r>
      <w:r w:rsidRPr="000605C9">
        <w:t xml:space="preserve"> 5'li </w:t>
      </w:r>
      <w:proofErr w:type="spellStart"/>
      <w:r w:rsidRPr="000605C9">
        <w:t>Likert</w:t>
      </w:r>
      <w:proofErr w:type="spellEnd"/>
      <w:r w:rsidRPr="000605C9">
        <w:t xml:space="preserve"> Ölçeği </w:t>
      </w:r>
      <w:r w:rsidRPr="000605C9">
        <w:rPr>
          <w:i/>
          <w:iCs/>
        </w:rPr>
        <w:t>(1: Kesinlikle Katılmıyorum, 2: Katılmıyorum, 3: Kararsızım, 4: Katılıyorum, 5: Kesinlikle Katılıyorum)</w:t>
      </w:r>
    </w:p>
    <w:p w14:paraId="065EDFE5" w14:textId="77777777" w:rsidR="000605C9" w:rsidRPr="000605C9" w:rsidRDefault="000605C9" w:rsidP="000605C9">
      <w:pPr>
        <w:spacing w:line="240" w:lineRule="auto"/>
        <w:ind w:firstLine="0"/>
        <w:jc w:val="left"/>
      </w:pPr>
    </w:p>
    <w:p w14:paraId="00C014DC" w14:textId="77777777" w:rsidR="000605C9" w:rsidRPr="000605C9" w:rsidRDefault="000605C9" w:rsidP="000605C9">
      <w:pPr>
        <w:spacing w:line="240" w:lineRule="auto"/>
        <w:ind w:firstLine="0"/>
        <w:jc w:val="left"/>
      </w:pPr>
      <w:r w:rsidRPr="000605C9">
        <w:rPr>
          <w:b/>
          <w:bCs/>
        </w:rPr>
        <w:t>Hedef Başarı Eşiği:</w:t>
      </w:r>
      <w:r w:rsidRPr="000605C9">
        <w:t xml:space="preserve"> 3.50 / 5.00 (%70 Başarı Kriteri)</w:t>
      </w:r>
    </w:p>
    <w:p w14:paraId="63ECE608" w14:textId="3F55539E" w:rsidR="000605C9" w:rsidRPr="000605C9" w:rsidRDefault="000605C9" w:rsidP="000605C9">
      <w:pPr>
        <w:spacing w:line="240" w:lineRule="auto"/>
        <w:ind w:firstLine="0"/>
        <w:jc w:val="left"/>
      </w:pPr>
    </w:p>
    <w:p w14:paraId="12419DE6" w14:textId="77777777" w:rsidR="000605C9" w:rsidRPr="0017555D" w:rsidRDefault="000605C9" w:rsidP="000605C9">
      <w:pPr>
        <w:spacing w:line="240" w:lineRule="auto"/>
        <w:ind w:firstLine="0"/>
        <w:jc w:val="left"/>
        <w:rPr>
          <w:b/>
          <w:bCs/>
        </w:rPr>
      </w:pPr>
      <w:r w:rsidRPr="0017555D">
        <w:rPr>
          <w:b/>
          <w:bCs/>
        </w:rPr>
        <w:t>1. YÖNETİCİ ÖZETİ VE GENEL PERFORMANS GÖSTERGELERİ</w:t>
      </w:r>
    </w:p>
    <w:p w14:paraId="7A532916" w14:textId="77777777" w:rsidR="000605C9" w:rsidRPr="000605C9" w:rsidRDefault="000605C9" w:rsidP="000605C9">
      <w:pPr>
        <w:spacing w:line="240" w:lineRule="auto"/>
        <w:ind w:firstLine="0"/>
        <w:jc w:val="left"/>
      </w:pPr>
    </w:p>
    <w:p w14:paraId="635C3B75" w14:textId="77777777" w:rsidR="000605C9" w:rsidRPr="000605C9" w:rsidRDefault="000605C9" w:rsidP="000605C9">
      <w:pPr>
        <w:spacing w:line="240" w:lineRule="auto"/>
        <w:ind w:firstLine="0"/>
        <w:jc w:val="left"/>
      </w:pPr>
      <w:r w:rsidRPr="000605C9">
        <w:t>Bu rapor, Sosyal Hizmet Lisans Programı'nın 17 temel program öğrenme çıktısının (ÖÇ) öğrenciler/katılımcılar tarafından kazanılma düzeyini ölçmek ve kalite güvencesi ile sürekli iyileştirme (PUKÖ) süreçlerine girdi sağlamak amacıyla hazırlanmıştır.</w:t>
      </w:r>
    </w:p>
    <w:p w14:paraId="6461EB1E" w14:textId="77777777" w:rsidR="000605C9" w:rsidRPr="000605C9" w:rsidRDefault="000605C9" w:rsidP="000605C9">
      <w:pPr>
        <w:numPr>
          <w:ilvl w:val="0"/>
          <w:numId w:val="4"/>
        </w:numPr>
        <w:spacing w:before="100" w:beforeAutospacing="1" w:after="100" w:afterAutospacing="1" w:line="240" w:lineRule="auto"/>
        <w:jc w:val="left"/>
      </w:pPr>
      <w:r w:rsidRPr="000605C9">
        <w:rPr>
          <w:b/>
          <w:bCs/>
        </w:rPr>
        <w:t>Genel Program Ortalama Puanı:</w:t>
      </w:r>
      <w:r w:rsidRPr="000605C9">
        <w:t xml:space="preserve"> </w:t>
      </w:r>
      <w:r w:rsidRPr="000605C9">
        <w:rPr>
          <w:b/>
          <w:bCs/>
        </w:rPr>
        <w:t>3,89 / 5,00</w:t>
      </w:r>
      <w:r w:rsidRPr="000605C9">
        <w:t xml:space="preserve"> (Başarı Düzeyi: </w:t>
      </w:r>
      <w:r w:rsidRPr="000605C9">
        <w:rPr>
          <w:b/>
          <w:bCs/>
        </w:rPr>
        <w:t>Yetkin / Başarılı</w:t>
      </w:r>
      <w:r w:rsidRPr="000605C9">
        <w:t>)</w:t>
      </w:r>
    </w:p>
    <w:p w14:paraId="1B85C228" w14:textId="77777777" w:rsidR="000605C9" w:rsidRPr="000605C9" w:rsidRDefault="000605C9" w:rsidP="000605C9">
      <w:pPr>
        <w:numPr>
          <w:ilvl w:val="0"/>
          <w:numId w:val="4"/>
        </w:numPr>
        <w:spacing w:before="100" w:beforeAutospacing="1" w:after="100" w:afterAutospacing="1" w:line="240" w:lineRule="auto"/>
        <w:jc w:val="left"/>
      </w:pPr>
      <w:r w:rsidRPr="000605C9">
        <w:rPr>
          <w:b/>
          <w:bCs/>
        </w:rPr>
        <w:t>Toplam Olumlu Görüş Oranı:</w:t>
      </w:r>
      <w:r w:rsidRPr="000605C9">
        <w:t xml:space="preserve"> </w:t>
      </w:r>
      <w:r w:rsidRPr="000605C9">
        <w:rPr>
          <w:b/>
          <w:bCs/>
        </w:rPr>
        <w:t>%67,2</w:t>
      </w:r>
      <w:r w:rsidRPr="000605C9">
        <w:t xml:space="preserve"> (Katılıyorum ve Kesinlikle Katılıyorum yanıtlarının oranı)</w:t>
      </w:r>
    </w:p>
    <w:p w14:paraId="75762D5A" w14:textId="77777777" w:rsidR="000605C9" w:rsidRPr="000605C9" w:rsidRDefault="000605C9" w:rsidP="000605C9">
      <w:pPr>
        <w:numPr>
          <w:ilvl w:val="0"/>
          <w:numId w:val="4"/>
        </w:numPr>
        <w:spacing w:before="100" w:beforeAutospacing="1" w:after="100" w:afterAutospacing="1" w:line="240" w:lineRule="auto"/>
        <w:jc w:val="left"/>
      </w:pPr>
      <w:r w:rsidRPr="000605C9">
        <w:rPr>
          <w:b/>
          <w:bCs/>
        </w:rPr>
        <w:t>En Yüksek Başarı Gösteren Çıktı:</w:t>
      </w:r>
      <w:r w:rsidRPr="000605C9">
        <w:t xml:space="preserve"> </w:t>
      </w:r>
      <w:r w:rsidRPr="000605C9">
        <w:rPr>
          <w:b/>
          <w:bCs/>
        </w:rPr>
        <w:t>ÖÇ 8</w:t>
      </w:r>
      <w:r w:rsidRPr="000605C9">
        <w:t xml:space="preserve"> – Yaşam Boyu Öğrenme ve Kişisel Gelişim Tutumu (</w:t>
      </w:r>
      <w:r w:rsidRPr="000605C9">
        <w:rPr>
          <w:b/>
          <w:bCs/>
        </w:rPr>
        <w:t>4,07 / 5,00</w:t>
      </w:r>
      <w:r w:rsidRPr="000605C9">
        <w:t xml:space="preserve"> | %78,6 Olumlu)</w:t>
      </w:r>
    </w:p>
    <w:p w14:paraId="51B6D812" w14:textId="77777777" w:rsidR="000605C9" w:rsidRPr="000605C9" w:rsidRDefault="000605C9" w:rsidP="000605C9">
      <w:pPr>
        <w:numPr>
          <w:ilvl w:val="0"/>
          <w:numId w:val="4"/>
        </w:numPr>
        <w:spacing w:before="100" w:beforeAutospacing="1" w:after="100" w:afterAutospacing="1" w:line="240" w:lineRule="auto"/>
        <w:jc w:val="left"/>
      </w:pPr>
      <w:r w:rsidRPr="000605C9">
        <w:rPr>
          <w:b/>
          <w:bCs/>
        </w:rPr>
        <w:t>En Düşük / Gelişime Açık Çıktı:</w:t>
      </w:r>
      <w:r w:rsidRPr="000605C9">
        <w:t xml:space="preserve"> </w:t>
      </w:r>
      <w:r w:rsidRPr="000605C9">
        <w:rPr>
          <w:b/>
          <w:bCs/>
        </w:rPr>
        <w:t>ÖÇ 12</w:t>
      </w:r>
      <w:r w:rsidRPr="000605C9">
        <w:t xml:space="preserve"> – Mesleki Yabancı Dil Yeterliliği (</w:t>
      </w:r>
      <w:r w:rsidRPr="000605C9">
        <w:rPr>
          <w:b/>
          <w:bCs/>
        </w:rPr>
        <w:t>3,43 / 5,00</w:t>
      </w:r>
      <w:r w:rsidRPr="000605C9">
        <w:t xml:space="preserve"> | %50,0 Olumlu)</w:t>
      </w:r>
    </w:p>
    <w:p w14:paraId="6E8C0679" w14:textId="77777777" w:rsidR="000605C9" w:rsidRPr="000605C9" w:rsidRDefault="000605C9" w:rsidP="000605C9">
      <w:pPr>
        <w:numPr>
          <w:ilvl w:val="0"/>
          <w:numId w:val="4"/>
        </w:numPr>
        <w:spacing w:before="100" w:beforeAutospacing="1" w:after="100" w:afterAutospacing="1" w:line="240" w:lineRule="auto"/>
        <w:jc w:val="left"/>
      </w:pPr>
      <w:r w:rsidRPr="000605C9">
        <w:rPr>
          <w:b/>
          <w:bCs/>
        </w:rPr>
        <w:t>Akreditasyon Eşik Değerlendirmesi:</w:t>
      </w:r>
      <w:r w:rsidRPr="000605C9">
        <w:t xml:space="preserve"> 17 öğrenme çıktısından 16 tanesi kurumsal akreditasyon eşiği olan </w:t>
      </w:r>
      <w:r w:rsidRPr="000605C9">
        <w:rPr>
          <w:b/>
          <w:bCs/>
        </w:rPr>
        <w:t>3,50</w:t>
      </w:r>
      <w:r w:rsidRPr="000605C9">
        <w:t xml:space="preserve"> puanın üzerindedir; yalnızca 1 çıktı (ÖÇ 12) eşik değerin altında kalarak izlemeye alınmıştır.</w:t>
      </w:r>
    </w:p>
    <w:p w14:paraId="0CE14B4B" w14:textId="47759A15" w:rsidR="000605C9" w:rsidRPr="000605C9" w:rsidRDefault="000605C9" w:rsidP="000605C9">
      <w:pPr>
        <w:spacing w:line="240" w:lineRule="auto"/>
        <w:ind w:firstLine="0"/>
        <w:jc w:val="left"/>
      </w:pPr>
    </w:p>
    <w:p w14:paraId="3A122F20" w14:textId="77777777" w:rsidR="000605C9" w:rsidRDefault="000605C9" w:rsidP="000605C9">
      <w:pPr>
        <w:spacing w:line="240" w:lineRule="auto"/>
        <w:ind w:firstLine="0"/>
        <w:jc w:val="left"/>
        <w:rPr>
          <w:b/>
          <w:bCs/>
        </w:rPr>
      </w:pPr>
      <w:r w:rsidRPr="000605C9">
        <w:rPr>
          <w:b/>
          <w:bCs/>
        </w:rPr>
        <w:t>2. TÜM ÖĞRENME ÇIKTILARI İÇİN DETAYLI ANALİZ TABLOSU</w:t>
      </w:r>
    </w:p>
    <w:p w14:paraId="2961274F" w14:textId="77777777" w:rsidR="000605C9" w:rsidRPr="000605C9" w:rsidRDefault="000605C9" w:rsidP="000605C9">
      <w:pPr>
        <w:spacing w:line="240" w:lineRule="auto"/>
        <w:ind w:firstLine="0"/>
        <w:jc w:val="left"/>
        <w:rPr>
          <w:b/>
          <w:bCs/>
        </w:rPr>
      </w:pPr>
    </w:p>
    <w:tbl>
      <w:tblPr>
        <w:tblStyle w:val="DzTablo1"/>
        <w:tblW w:w="9776" w:type="dxa"/>
        <w:tblLayout w:type="fixed"/>
        <w:tblLook w:val="04A0" w:firstRow="1" w:lastRow="0" w:firstColumn="1" w:lastColumn="0" w:noHBand="0" w:noVBand="1"/>
      </w:tblPr>
      <w:tblGrid>
        <w:gridCol w:w="1057"/>
        <w:gridCol w:w="2422"/>
        <w:gridCol w:w="590"/>
        <w:gridCol w:w="516"/>
        <w:gridCol w:w="690"/>
        <w:gridCol w:w="663"/>
        <w:gridCol w:w="663"/>
        <w:gridCol w:w="1083"/>
        <w:gridCol w:w="1003"/>
        <w:gridCol w:w="1089"/>
      </w:tblGrid>
      <w:tr w:rsidR="000605C9" w:rsidRPr="000605C9" w14:paraId="1860598E" w14:textId="77777777" w:rsidTr="004460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66A69EE9" w14:textId="77777777" w:rsidR="000605C9" w:rsidRPr="000605C9" w:rsidRDefault="000605C9" w:rsidP="000605C9">
            <w:pPr>
              <w:spacing w:line="240" w:lineRule="auto"/>
              <w:ind w:firstLine="0"/>
              <w:jc w:val="center"/>
            </w:pPr>
            <w:r w:rsidRPr="000605C9">
              <w:t>Kod</w:t>
            </w:r>
          </w:p>
        </w:tc>
        <w:tc>
          <w:tcPr>
            <w:tcW w:w="2422" w:type="dxa"/>
            <w:hideMark/>
          </w:tcPr>
          <w:p w14:paraId="212B4B01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Program Öğrenme Çıktısı (ÖÇ) İfadesi</w:t>
            </w:r>
          </w:p>
        </w:tc>
        <w:tc>
          <w:tcPr>
            <w:tcW w:w="590" w:type="dxa"/>
            <w:hideMark/>
          </w:tcPr>
          <w:p w14:paraId="14E93098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(1) KK</w:t>
            </w:r>
          </w:p>
        </w:tc>
        <w:tc>
          <w:tcPr>
            <w:tcW w:w="516" w:type="dxa"/>
            <w:hideMark/>
          </w:tcPr>
          <w:p w14:paraId="50F9F8C8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(2) K</w:t>
            </w:r>
          </w:p>
        </w:tc>
        <w:tc>
          <w:tcPr>
            <w:tcW w:w="690" w:type="dxa"/>
            <w:hideMark/>
          </w:tcPr>
          <w:p w14:paraId="20C9E806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(3) Kar.</w:t>
            </w:r>
          </w:p>
        </w:tc>
        <w:tc>
          <w:tcPr>
            <w:tcW w:w="663" w:type="dxa"/>
            <w:hideMark/>
          </w:tcPr>
          <w:p w14:paraId="7CD70013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(4) Kat.</w:t>
            </w:r>
          </w:p>
        </w:tc>
        <w:tc>
          <w:tcPr>
            <w:tcW w:w="663" w:type="dxa"/>
            <w:hideMark/>
          </w:tcPr>
          <w:p w14:paraId="5F2AC732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(5) Kes. Kat.</w:t>
            </w:r>
          </w:p>
        </w:tc>
        <w:tc>
          <w:tcPr>
            <w:tcW w:w="1083" w:type="dxa"/>
            <w:hideMark/>
          </w:tcPr>
          <w:p w14:paraId="0728B165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Ağırlıklı Ort. (1-5)</w:t>
            </w:r>
          </w:p>
        </w:tc>
        <w:tc>
          <w:tcPr>
            <w:tcW w:w="1003" w:type="dxa"/>
            <w:hideMark/>
          </w:tcPr>
          <w:p w14:paraId="3F2A1634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Olumlu Yanıt Oranı</w:t>
            </w:r>
          </w:p>
        </w:tc>
        <w:tc>
          <w:tcPr>
            <w:tcW w:w="1089" w:type="dxa"/>
            <w:hideMark/>
          </w:tcPr>
          <w:p w14:paraId="4CA2B0AA" w14:textId="77777777" w:rsidR="000605C9" w:rsidRPr="000605C9" w:rsidRDefault="000605C9" w:rsidP="000605C9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Başarı Düzeyi</w:t>
            </w:r>
          </w:p>
        </w:tc>
      </w:tr>
      <w:tr w:rsidR="000605C9" w:rsidRPr="000605C9" w14:paraId="2E8EF868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4358505D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1</w:t>
            </w:r>
          </w:p>
        </w:tc>
        <w:tc>
          <w:tcPr>
            <w:tcW w:w="2422" w:type="dxa"/>
            <w:hideMark/>
          </w:tcPr>
          <w:p w14:paraId="2E0FC6F8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Sosyal hizmet alanında temel ve güncel kuramsal ve uygulamalı bilgilere sahibim.</w:t>
            </w:r>
          </w:p>
        </w:tc>
        <w:tc>
          <w:tcPr>
            <w:tcW w:w="590" w:type="dxa"/>
            <w:hideMark/>
          </w:tcPr>
          <w:p w14:paraId="2E50E100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6FD48CB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4827793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663" w:type="dxa"/>
            <w:hideMark/>
          </w:tcPr>
          <w:p w14:paraId="2D62DF8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4525BA4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6</w:t>
            </w:r>
          </w:p>
        </w:tc>
        <w:tc>
          <w:tcPr>
            <w:tcW w:w="1083" w:type="dxa"/>
            <w:hideMark/>
          </w:tcPr>
          <w:p w14:paraId="5368CC4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4,00</w:t>
            </w:r>
          </w:p>
        </w:tc>
        <w:tc>
          <w:tcPr>
            <w:tcW w:w="1003" w:type="dxa"/>
            <w:hideMark/>
          </w:tcPr>
          <w:p w14:paraId="767285E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%64,3</w:t>
            </w:r>
          </w:p>
        </w:tc>
        <w:tc>
          <w:tcPr>
            <w:tcW w:w="1089" w:type="dxa"/>
            <w:hideMark/>
          </w:tcPr>
          <w:p w14:paraId="2286F5C3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5F551603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3DDC7AF5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2</w:t>
            </w:r>
          </w:p>
        </w:tc>
        <w:tc>
          <w:tcPr>
            <w:tcW w:w="2422" w:type="dxa"/>
            <w:hideMark/>
          </w:tcPr>
          <w:p w14:paraId="4E65E64A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Alanımda edindiğim ileri düzey bilgi ve becerileri kullanarak sorunları tanımlayabiliyor ve kanıtlara dayalı çözüm önerileri geliştirebiliyorum.</w:t>
            </w:r>
          </w:p>
        </w:tc>
        <w:tc>
          <w:tcPr>
            <w:tcW w:w="590" w:type="dxa"/>
            <w:hideMark/>
          </w:tcPr>
          <w:p w14:paraId="3640843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641C2770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2</w:t>
            </w:r>
          </w:p>
        </w:tc>
        <w:tc>
          <w:tcPr>
            <w:tcW w:w="690" w:type="dxa"/>
            <w:hideMark/>
          </w:tcPr>
          <w:p w14:paraId="2721D32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57AE1C04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4D759CAB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6</w:t>
            </w:r>
          </w:p>
        </w:tc>
        <w:tc>
          <w:tcPr>
            <w:tcW w:w="1083" w:type="dxa"/>
            <w:hideMark/>
          </w:tcPr>
          <w:p w14:paraId="3408367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3,93</w:t>
            </w:r>
          </w:p>
        </w:tc>
        <w:tc>
          <w:tcPr>
            <w:tcW w:w="1003" w:type="dxa"/>
            <w:hideMark/>
          </w:tcPr>
          <w:p w14:paraId="3A1D839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%64,3</w:t>
            </w:r>
          </w:p>
        </w:tc>
        <w:tc>
          <w:tcPr>
            <w:tcW w:w="1089" w:type="dxa"/>
            <w:hideMark/>
          </w:tcPr>
          <w:p w14:paraId="194DF8F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159A5620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5E3A5BB6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lastRenderedPageBreak/>
              <w:t>ÖÇ 3</w:t>
            </w:r>
          </w:p>
        </w:tc>
        <w:tc>
          <w:tcPr>
            <w:tcW w:w="2422" w:type="dxa"/>
            <w:hideMark/>
          </w:tcPr>
          <w:p w14:paraId="7FDD412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Alanımla ilgili ileri düzeydeki bir çalışmayı bağımsız olarak yürütebilirim.</w:t>
            </w:r>
          </w:p>
        </w:tc>
        <w:tc>
          <w:tcPr>
            <w:tcW w:w="590" w:type="dxa"/>
            <w:hideMark/>
          </w:tcPr>
          <w:p w14:paraId="6619BF3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04CACFB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2</w:t>
            </w:r>
          </w:p>
        </w:tc>
        <w:tc>
          <w:tcPr>
            <w:tcW w:w="690" w:type="dxa"/>
            <w:hideMark/>
          </w:tcPr>
          <w:p w14:paraId="73908F8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663" w:type="dxa"/>
            <w:hideMark/>
          </w:tcPr>
          <w:p w14:paraId="0BDF104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663" w:type="dxa"/>
            <w:hideMark/>
          </w:tcPr>
          <w:p w14:paraId="07802C5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1083" w:type="dxa"/>
            <w:hideMark/>
          </w:tcPr>
          <w:p w14:paraId="5B32CAF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3,71</w:t>
            </w:r>
          </w:p>
        </w:tc>
        <w:tc>
          <w:tcPr>
            <w:tcW w:w="1003" w:type="dxa"/>
            <w:hideMark/>
          </w:tcPr>
          <w:p w14:paraId="46A0739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%57,1</w:t>
            </w:r>
          </w:p>
        </w:tc>
        <w:tc>
          <w:tcPr>
            <w:tcW w:w="1089" w:type="dxa"/>
            <w:hideMark/>
          </w:tcPr>
          <w:p w14:paraId="148035B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69ACE361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5CE6C185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4</w:t>
            </w:r>
          </w:p>
        </w:tc>
        <w:tc>
          <w:tcPr>
            <w:tcW w:w="2422" w:type="dxa"/>
            <w:hideMark/>
          </w:tcPr>
          <w:p w14:paraId="1B9AF87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 xml:space="preserve">Eğitim sürecinde edindiğim bilgi ve becerileri </w:t>
            </w:r>
            <w:proofErr w:type="spellStart"/>
            <w:r w:rsidRPr="000605C9">
              <w:t>disiplinlerarası</w:t>
            </w:r>
            <w:proofErr w:type="spellEnd"/>
            <w:r w:rsidRPr="000605C9">
              <w:t xml:space="preserve"> çalışmalarda başarıyla uygulayabiliyorum.</w:t>
            </w:r>
          </w:p>
        </w:tc>
        <w:tc>
          <w:tcPr>
            <w:tcW w:w="590" w:type="dxa"/>
            <w:hideMark/>
          </w:tcPr>
          <w:p w14:paraId="233B9FD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416FB91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2</w:t>
            </w:r>
          </w:p>
        </w:tc>
        <w:tc>
          <w:tcPr>
            <w:tcW w:w="690" w:type="dxa"/>
            <w:hideMark/>
          </w:tcPr>
          <w:p w14:paraId="761BC9B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2315898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663" w:type="dxa"/>
            <w:hideMark/>
          </w:tcPr>
          <w:p w14:paraId="0C4AE8FA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1083" w:type="dxa"/>
            <w:hideMark/>
          </w:tcPr>
          <w:p w14:paraId="30D870E0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3,79</w:t>
            </w:r>
          </w:p>
        </w:tc>
        <w:tc>
          <w:tcPr>
            <w:tcW w:w="1003" w:type="dxa"/>
            <w:hideMark/>
          </w:tcPr>
          <w:p w14:paraId="7A6F01B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%64,3</w:t>
            </w:r>
          </w:p>
        </w:tc>
        <w:tc>
          <w:tcPr>
            <w:tcW w:w="1089" w:type="dxa"/>
            <w:hideMark/>
          </w:tcPr>
          <w:p w14:paraId="0FA28AA0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2E5F0810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289BF67A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5</w:t>
            </w:r>
          </w:p>
        </w:tc>
        <w:tc>
          <w:tcPr>
            <w:tcW w:w="2422" w:type="dxa"/>
            <w:hideMark/>
          </w:tcPr>
          <w:p w14:paraId="024B71E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Sorumluluğum altında çalışanların (veya ekip arkadaşlarımın) bir proje kapsamındaki gelişimlerine yönelik etkinlikleri planlayıp yönetebilirim.</w:t>
            </w:r>
          </w:p>
        </w:tc>
        <w:tc>
          <w:tcPr>
            <w:tcW w:w="590" w:type="dxa"/>
            <w:hideMark/>
          </w:tcPr>
          <w:p w14:paraId="235E4F24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740EDAD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78EE54E0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6A3B0F6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6</w:t>
            </w:r>
          </w:p>
        </w:tc>
        <w:tc>
          <w:tcPr>
            <w:tcW w:w="663" w:type="dxa"/>
            <w:hideMark/>
          </w:tcPr>
          <w:p w14:paraId="76CBEB1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1083" w:type="dxa"/>
            <w:hideMark/>
          </w:tcPr>
          <w:p w14:paraId="0807B6EB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3,93</w:t>
            </w:r>
          </w:p>
        </w:tc>
        <w:tc>
          <w:tcPr>
            <w:tcW w:w="1003" w:type="dxa"/>
            <w:hideMark/>
          </w:tcPr>
          <w:p w14:paraId="2B0100C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%71,4</w:t>
            </w:r>
          </w:p>
        </w:tc>
        <w:tc>
          <w:tcPr>
            <w:tcW w:w="1089" w:type="dxa"/>
            <w:hideMark/>
          </w:tcPr>
          <w:p w14:paraId="6086CC78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40B98C4F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0EC519F1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6</w:t>
            </w:r>
          </w:p>
        </w:tc>
        <w:tc>
          <w:tcPr>
            <w:tcW w:w="2422" w:type="dxa"/>
            <w:hideMark/>
          </w:tcPr>
          <w:p w14:paraId="3A80FB0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Sosyal hizmet alanında edindiğim bilgileri eleştirel bir bakış açısıyla değerlendirme, analiz ve sentez yapma becerisine sahibim.</w:t>
            </w:r>
          </w:p>
        </w:tc>
        <w:tc>
          <w:tcPr>
            <w:tcW w:w="590" w:type="dxa"/>
            <w:hideMark/>
          </w:tcPr>
          <w:p w14:paraId="012A480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4E1924C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35A3EA83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6C68863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663" w:type="dxa"/>
            <w:hideMark/>
          </w:tcPr>
          <w:p w14:paraId="00F1078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1083" w:type="dxa"/>
            <w:hideMark/>
          </w:tcPr>
          <w:p w14:paraId="39B9A38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4,00</w:t>
            </w:r>
          </w:p>
        </w:tc>
        <w:tc>
          <w:tcPr>
            <w:tcW w:w="1003" w:type="dxa"/>
            <w:hideMark/>
          </w:tcPr>
          <w:p w14:paraId="21C3265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%71,4</w:t>
            </w:r>
          </w:p>
        </w:tc>
        <w:tc>
          <w:tcPr>
            <w:tcW w:w="1089" w:type="dxa"/>
            <w:hideMark/>
          </w:tcPr>
          <w:p w14:paraId="56A2DB0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33CC8AC5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29489AB4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7</w:t>
            </w:r>
          </w:p>
        </w:tc>
        <w:tc>
          <w:tcPr>
            <w:tcW w:w="2422" w:type="dxa"/>
            <w:hideMark/>
          </w:tcPr>
          <w:p w14:paraId="6163A35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Sosyal hizmet alanına özgü bilimsel bilgi üretme sorumluluğumun bilincindeyim ve bilimsel araştırma süreçlerini yönetebilirim.</w:t>
            </w:r>
          </w:p>
        </w:tc>
        <w:tc>
          <w:tcPr>
            <w:tcW w:w="590" w:type="dxa"/>
            <w:hideMark/>
          </w:tcPr>
          <w:p w14:paraId="467EF490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0F79009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3019921A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6006CE14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663" w:type="dxa"/>
            <w:hideMark/>
          </w:tcPr>
          <w:p w14:paraId="001CBEEB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1083" w:type="dxa"/>
            <w:hideMark/>
          </w:tcPr>
          <w:p w14:paraId="69D4F53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4,00</w:t>
            </w:r>
          </w:p>
        </w:tc>
        <w:tc>
          <w:tcPr>
            <w:tcW w:w="1003" w:type="dxa"/>
            <w:hideMark/>
          </w:tcPr>
          <w:p w14:paraId="29CF3F0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%71,4</w:t>
            </w:r>
          </w:p>
        </w:tc>
        <w:tc>
          <w:tcPr>
            <w:tcW w:w="1089" w:type="dxa"/>
            <w:hideMark/>
          </w:tcPr>
          <w:p w14:paraId="0EB0E84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73177DB9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48F47544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8</w:t>
            </w:r>
          </w:p>
        </w:tc>
        <w:tc>
          <w:tcPr>
            <w:tcW w:w="2422" w:type="dxa"/>
            <w:hideMark/>
          </w:tcPr>
          <w:p w14:paraId="6543996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Mesleki ve kişisel gelişimim için yaşam boyu öğrenmeye karşı olumlu bir tutum geliştirdim.</w:t>
            </w:r>
          </w:p>
        </w:tc>
        <w:tc>
          <w:tcPr>
            <w:tcW w:w="590" w:type="dxa"/>
            <w:hideMark/>
          </w:tcPr>
          <w:p w14:paraId="6D60ED3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3A7A41C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7F3A82F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2</w:t>
            </w:r>
          </w:p>
        </w:tc>
        <w:tc>
          <w:tcPr>
            <w:tcW w:w="663" w:type="dxa"/>
            <w:hideMark/>
          </w:tcPr>
          <w:p w14:paraId="02BF8B30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6</w:t>
            </w:r>
          </w:p>
        </w:tc>
        <w:tc>
          <w:tcPr>
            <w:tcW w:w="663" w:type="dxa"/>
            <w:hideMark/>
          </w:tcPr>
          <w:p w14:paraId="094B665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1083" w:type="dxa"/>
            <w:hideMark/>
          </w:tcPr>
          <w:p w14:paraId="2CA0D58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4,07</w:t>
            </w:r>
          </w:p>
        </w:tc>
        <w:tc>
          <w:tcPr>
            <w:tcW w:w="1003" w:type="dxa"/>
            <w:hideMark/>
          </w:tcPr>
          <w:p w14:paraId="312D151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%78,6</w:t>
            </w:r>
          </w:p>
        </w:tc>
        <w:tc>
          <w:tcPr>
            <w:tcW w:w="1089" w:type="dxa"/>
            <w:hideMark/>
          </w:tcPr>
          <w:p w14:paraId="298F21F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1A88ECF7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673F1B1A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9</w:t>
            </w:r>
          </w:p>
        </w:tc>
        <w:tc>
          <w:tcPr>
            <w:tcW w:w="2422" w:type="dxa"/>
            <w:hideMark/>
          </w:tcPr>
          <w:p w14:paraId="7AFFA47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Alanımla ilgili konularda kişi ve kurumları bilgilendirebilir; düşüncelerimi ve çözüm önerilerimi yazılı ve sözlü olarak etkili bir şekilde aktarabilirim.</w:t>
            </w:r>
          </w:p>
        </w:tc>
        <w:tc>
          <w:tcPr>
            <w:tcW w:w="590" w:type="dxa"/>
            <w:hideMark/>
          </w:tcPr>
          <w:p w14:paraId="3C5531E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2B6898FA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66C186C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663" w:type="dxa"/>
            <w:hideMark/>
          </w:tcPr>
          <w:p w14:paraId="295CB04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663" w:type="dxa"/>
            <w:hideMark/>
          </w:tcPr>
          <w:p w14:paraId="63E4474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1083" w:type="dxa"/>
            <w:hideMark/>
          </w:tcPr>
          <w:p w14:paraId="479019D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3,93</w:t>
            </w:r>
          </w:p>
        </w:tc>
        <w:tc>
          <w:tcPr>
            <w:tcW w:w="1003" w:type="dxa"/>
            <w:hideMark/>
          </w:tcPr>
          <w:p w14:paraId="7E3BD77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%64,3</w:t>
            </w:r>
          </w:p>
        </w:tc>
        <w:tc>
          <w:tcPr>
            <w:tcW w:w="1089" w:type="dxa"/>
            <w:hideMark/>
          </w:tcPr>
          <w:p w14:paraId="58C50CC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70FDE75E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11F78711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10</w:t>
            </w:r>
          </w:p>
        </w:tc>
        <w:tc>
          <w:tcPr>
            <w:tcW w:w="2422" w:type="dxa"/>
            <w:hideMark/>
          </w:tcPr>
          <w:p w14:paraId="600547A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 xml:space="preserve">Düşüncelerimi ve çözüm önerilerimi nicel ve nitel verilerle destekleyerek, farklı </w:t>
            </w:r>
            <w:r w:rsidRPr="000605C9">
              <w:lastRenderedPageBreak/>
              <w:t>düzeylerdeki birey, grup ve toplumlara yazılı ve sözlü olarak sunabilirim.</w:t>
            </w:r>
          </w:p>
        </w:tc>
        <w:tc>
          <w:tcPr>
            <w:tcW w:w="590" w:type="dxa"/>
            <w:hideMark/>
          </w:tcPr>
          <w:p w14:paraId="459ABF83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lastRenderedPageBreak/>
              <w:t>0</w:t>
            </w:r>
          </w:p>
        </w:tc>
        <w:tc>
          <w:tcPr>
            <w:tcW w:w="516" w:type="dxa"/>
            <w:hideMark/>
          </w:tcPr>
          <w:p w14:paraId="5CB1E95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3052A0C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6CEDCB4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6</w:t>
            </w:r>
          </w:p>
        </w:tc>
        <w:tc>
          <w:tcPr>
            <w:tcW w:w="663" w:type="dxa"/>
            <w:hideMark/>
          </w:tcPr>
          <w:p w14:paraId="799C415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1083" w:type="dxa"/>
            <w:hideMark/>
          </w:tcPr>
          <w:p w14:paraId="7A83FC8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3,93</w:t>
            </w:r>
          </w:p>
        </w:tc>
        <w:tc>
          <w:tcPr>
            <w:tcW w:w="1003" w:type="dxa"/>
            <w:hideMark/>
          </w:tcPr>
          <w:p w14:paraId="347B9100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%71,4</w:t>
            </w:r>
          </w:p>
        </w:tc>
        <w:tc>
          <w:tcPr>
            <w:tcW w:w="1089" w:type="dxa"/>
            <w:hideMark/>
          </w:tcPr>
          <w:p w14:paraId="03766B4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31584B88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57A1EEEB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11</w:t>
            </w:r>
          </w:p>
        </w:tc>
        <w:tc>
          <w:tcPr>
            <w:tcW w:w="2422" w:type="dxa"/>
            <w:hideMark/>
          </w:tcPr>
          <w:p w14:paraId="7A578B4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Edindiğim kuramsal ve uygulamalı bilgileri kullanarak birey, aile ve topluma yönelik profesyonel müdahaleler yapabilirim.</w:t>
            </w:r>
          </w:p>
        </w:tc>
        <w:tc>
          <w:tcPr>
            <w:tcW w:w="590" w:type="dxa"/>
            <w:hideMark/>
          </w:tcPr>
          <w:p w14:paraId="0B862D4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3584EA5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471FFA9B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663" w:type="dxa"/>
            <w:hideMark/>
          </w:tcPr>
          <w:p w14:paraId="30DDD9B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6</w:t>
            </w:r>
          </w:p>
        </w:tc>
        <w:tc>
          <w:tcPr>
            <w:tcW w:w="663" w:type="dxa"/>
            <w:hideMark/>
          </w:tcPr>
          <w:p w14:paraId="49F5E6F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1083" w:type="dxa"/>
            <w:hideMark/>
          </w:tcPr>
          <w:p w14:paraId="79A9A4DB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3,79</w:t>
            </w:r>
          </w:p>
        </w:tc>
        <w:tc>
          <w:tcPr>
            <w:tcW w:w="1003" w:type="dxa"/>
            <w:hideMark/>
          </w:tcPr>
          <w:p w14:paraId="7C2668A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%64,3</w:t>
            </w:r>
          </w:p>
        </w:tc>
        <w:tc>
          <w:tcPr>
            <w:tcW w:w="1089" w:type="dxa"/>
            <w:hideMark/>
          </w:tcPr>
          <w:p w14:paraId="688AD69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152A3AE5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23567BF8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12</w:t>
            </w:r>
          </w:p>
        </w:tc>
        <w:tc>
          <w:tcPr>
            <w:tcW w:w="2422" w:type="dxa"/>
            <w:hideMark/>
          </w:tcPr>
          <w:p w14:paraId="47DEB19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Bir yabancı dili kullanarak sosyal hizmet alanındaki gelişmeleri takip edebilir ve meslektaşlarımla iletişim kurabilirim.</w:t>
            </w:r>
          </w:p>
        </w:tc>
        <w:tc>
          <w:tcPr>
            <w:tcW w:w="590" w:type="dxa"/>
            <w:hideMark/>
          </w:tcPr>
          <w:p w14:paraId="454F8ED3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516" w:type="dxa"/>
            <w:hideMark/>
          </w:tcPr>
          <w:p w14:paraId="18270B7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2</w:t>
            </w:r>
          </w:p>
        </w:tc>
        <w:tc>
          <w:tcPr>
            <w:tcW w:w="690" w:type="dxa"/>
            <w:hideMark/>
          </w:tcPr>
          <w:p w14:paraId="2CF0CE9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663" w:type="dxa"/>
            <w:hideMark/>
          </w:tcPr>
          <w:p w14:paraId="2D33682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663" w:type="dxa"/>
            <w:hideMark/>
          </w:tcPr>
          <w:p w14:paraId="28306BF4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1083" w:type="dxa"/>
            <w:hideMark/>
          </w:tcPr>
          <w:p w14:paraId="64AA2EC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3,43</w:t>
            </w:r>
          </w:p>
        </w:tc>
        <w:tc>
          <w:tcPr>
            <w:tcW w:w="1003" w:type="dxa"/>
            <w:hideMark/>
          </w:tcPr>
          <w:p w14:paraId="6FD2736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%50,0</w:t>
            </w:r>
          </w:p>
        </w:tc>
        <w:tc>
          <w:tcPr>
            <w:tcW w:w="1089" w:type="dxa"/>
            <w:hideMark/>
          </w:tcPr>
          <w:p w14:paraId="77A1CC5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İzlenmeli / Geliştirilmeli</w:t>
            </w:r>
          </w:p>
        </w:tc>
      </w:tr>
      <w:tr w:rsidR="000605C9" w:rsidRPr="000605C9" w14:paraId="70E987BC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102229B4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13</w:t>
            </w:r>
          </w:p>
        </w:tc>
        <w:tc>
          <w:tcPr>
            <w:tcW w:w="2422" w:type="dxa"/>
            <w:hideMark/>
          </w:tcPr>
          <w:p w14:paraId="09A68EF3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Alanımla ilgili verilerin toplanması, yorumlanması ve sonuçlarının paylaşılması aşamalarında toplumsal, bilimsel, kültürel ve mesleki etik değerlere uygun hareket ederim.</w:t>
            </w:r>
          </w:p>
        </w:tc>
        <w:tc>
          <w:tcPr>
            <w:tcW w:w="590" w:type="dxa"/>
            <w:hideMark/>
          </w:tcPr>
          <w:p w14:paraId="55C6A85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4135D87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2</w:t>
            </w:r>
          </w:p>
        </w:tc>
        <w:tc>
          <w:tcPr>
            <w:tcW w:w="690" w:type="dxa"/>
            <w:hideMark/>
          </w:tcPr>
          <w:p w14:paraId="49BD4D0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7E40E78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663" w:type="dxa"/>
            <w:hideMark/>
          </w:tcPr>
          <w:p w14:paraId="1AFFD62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1083" w:type="dxa"/>
            <w:hideMark/>
          </w:tcPr>
          <w:p w14:paraId="63C860F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3,79</w:t>
            </w:r>
          </w:p>
        </w:tc>
        <w:tc>
          <w:tcPr>
            <w:tcW w:w="1003" w:type="dxa"/>
            <w:hideMark/>
          </w:tcPr>
          <w:p w14:paraId="193D2E7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%64,3</w:t>
            </w:r>
          </w:p>
        </w:tc>
        <w:tc>
          <w:tcPr>
            <w:tcW w:w="1089" w:type="dxa"/>
            <w:hideMark/>
          </w:tcPr>
          <w:p w14:paraId="5B2D38D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1CDDCD20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4A092105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14</w:t>
            </w:r>
          </w:p>
        </w:tc>
        <w:tc>
          <w:tcPr>
            <w:tcW w:w="2422" w:type="dxa"/>
            <w:hideMark/>
          </w:tcPr>
          <w:p w14:paraId="5B44A20B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Mesleğimin gerektirdiği düzeyde bilişim ve iletişim teknolojilerini etkin bir şekilde kullanabiliyorum.</w:t>
            </w:r>
          </w:p>
        </w:tc>
        <w:tc>
          <w:tcPr>
            <w:tcW w:w="590" w:type="dxa"/>
            <w:hideMark/>
          </w:tcPr>
          <w:p w14:paraId="7309690B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4B0FBE2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2</w:t>
            </w:r>
          </w:p>
        </w:tc>
        <w:tc>
          <w:tcPr>
            <w:tcW w:w="690" w:type="dxa"/>
            <w:hideMark/>
          </w:tcPr>
          <w:p w14:paraId="35FF0BC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2</w:t>
            </w:r>
          </w:p>
        </w:tc>
        <w:tc>
          <w:tcPr>
            <w:tcW w:w="663" w:type="dxa"/>
            <w:hideMark/>
          </w:tcPr>
          <w:p w14:paraId="1473A5D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6</w:t>
            </w:r>
          </w:p>
        </w:tc>
        <w:tc>
          <w:tcPr>
            <w:tcW w:w="663" w:type="dxa"/>
            <w:hideMark/>
          </w:tcPr>
          <w:p w14:paraId="33ACF23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1083" w:type="dxa"/>
            <w:hideMark/>
          </w:tcPr>
          <w:p w14:paraId="0CD4A65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3,86</w:t>
            </w:r>
          </w:p>
        </w:tc>
        <w:tc>
          <w:tcPr>
            <w:tcW w:w="1003" w:type="dxa"/>
            <w:hideMark/>
          </w:tcPr>
          <w:p w14:paraId="54FDE4D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%71,4</w:t>
            </w:r>
          </w:p>
        </w:tc>
        <w:tc>
          <w:tcPr>
            <w:tcW w:w="1089" w:type="dxa"/>
            <w:hideMark/>
          </w:tcPr>
          <w:p w14:paraId="2B41F84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21F854C2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0413139A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15</w:t>
            </w:r>
          </w:p>
        </w:tc>
        <w:tc>
          <w:tcPr>
            <w:tcW w:w="2422" w:type="dxa"/>
            <w:hideMark/>
          </w:tcPr>
          <w:p w14:paraId="6AE3BFA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Sosyal hakların evrenselliği, sosyal adalet, kalite kültürü, kültürel değerlerin ve çevrenin korunması ile iş sağlığı ve güvenliği konularında yeterli bilince sahibim.</w:t>
            </w:r>
          </w:p>
        </w:tc>
        <w:tc>
          <w:tcPr>
            <w:tcW w:w="590" w:type="dxa"/>
            <w:hideMark/>
          </w:tcPr>
          <w:p w14:paraId="3E3C592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2C355E8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1678125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1764A7B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663" w:type="dxa"/>
            <w:hideMark/>
          </w:tcPr>
          <w:p w14:paraId="0B83DB7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1083" w:type="dxa"/>
            <w:hideMark/>
          </w:tcPr>
          <w:p w14:paraId="5C877451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4,00</w:t>
            </w:r>
          </w:p>
        </w:tc>
        <w:tc>
          <w:tcPr>
            <w:tcW w:w="1003" w:type="dxa"/>
            <w:hideMark/>
          </w:tcPr>
          <w:p w14:paraId="53862C94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%71,4</w:t>
            </w:r>
          </w:p>
        </w:tc>
        <w:tc>
          <w:tcPr>
            <w:tcW w:w="1089" w:type="dxa"/>
            <w:hideMark/>
          </w:tcPr>
          <w:p w14:paraId="5D690BD8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5015B453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4ED8508C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ÖÇ 16</w:t>
            </w:r>
          </w:p>
        </w:tc>
        <w:tc>
          <w:tcPr>
            <w:tcW w:w="2422" w:type="dxa"/>
            <w:hideMark/>
          </w:tcPr>
          <w:p w14:paraId="5B96DBE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Alanımla ilgili konularda düşüncelerimi ve karşılaşılan sorunlara yönelik çözüm önerilerimi yazılı ve sözlü olarak rahatça ifade edebilirim.</w:t>
            </w:r>
          </w:p>
        </w:tc>
        <w:tc>
          <w:tcPr>
            <w:tcW w:w="590" w:type="dxa"/>
            <w:hideMark/>
          </w:tcPr>
          <w:p w14:paraId="458027D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6084DF3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6473E35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4CE69BA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663" w:type="dxa"/>
            <w:hideMark/>
          </w:tcPr>
          <w:p w14:paraId="45EE8EAA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5</w:t>
            </w:r>
          </w:p>
        </w:tc>
        <w:tc>
          <w:tcPr>
            <w:tcW w:w="1083" w:type="dxa"/>
            <w:hideMark/>
          </w:tcPr>
          <w:p w14:paraId="6BE3FBA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4,00</w:t>
            </w:r>
          </w:p>
        </w:tc>
        <w:tc>
          <w:tcPr>
            <w:tcW w:w="1003" w:type="dxa"/>
            <w:hideMark/>
          </w:tcPr>
          <w:p w14:paraId="243A251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%71,4</w:t>
            </w:r>
          </w:p>
        </w:tc>
        <w:tc>
          <w:tcPr>
            <w:tcW w:w="1089" w:type="dxa"/>
            <w:hideMark/>
          </w:tcPr>
          <w:p w14:paraId="65AD9ABA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039F6149" w14:textId="77777777" w:rsidTr="00446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6BB3BD6D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lastRenderedPageBreak/>
              <w:t>ÖÇ 17</w:t>
            </w:r>
          </w:p>
        </w:tc>
        <w:tc>
          <w:tcPr>
            <w:tcW w:w="2422" w:type="dxa"/>
            <w:hideMark/>
          </w:tcPr>
          <w:p w14:paraId="6976E04D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Sosyal hizmet alanında edindiğim ileri düzey bilgi ve becerileri eleştirel bir yaklaşımla değerlendirebiliyorum.</w:t>
            </w:r>
          </w:p>
        </w:tc>
        <w:tc>
          <w:tcPr>
            <w:tcW w:w="590" w:type="dxa"/>
            <w:hideMark/>
          </w:tcPr>
          <w:p w14:paraId="1087E4C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0</w:t>
            </w:r>
          </w:p>
        </w:tc>
        <w:tc>
          <w:tcPr>
            <w:tcW w:w="516" w:type="dxa"/>
            <w:hideMark/>
          </w:tcPr>
          <w:p w14:paraId="48609B55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1</w:t>
            </w:r>
          </w:p>
        </w:tc>
        <w:tc>
          <w:tcPr>
            <w:tcW w:w="690" w:type="dxa"/>
            <w:hideMark/>
          </w:tcPr>
          <w:p w14:paraId="3D33DB14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3</w:t>
            </w:r>
          </w:p>
        </w:tc>
        <w:tc>
          <w:tcPr>
            <w:tcW w:w="663" w:type="dxa"/>
            <w:hideMark/>
          </w:tcPr>
          <w:p w14:paraId="096867E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6</w:t>
            </w:r>
          </w:p>
        </w:tc>
        <w:tc>
          <w:tcPr>
            <w:tcW w:w="663" w:type="dxa"/>
            <w:hideMark/>
          </w:tcPr>
          <w:p w14:paraId="056605DF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4</w:t>
            </w:r>
          </w:p>
        </w:tc>
        <w:tc>
          <w:tcPr>
            <w:tcW w:w="1083" w:type="dxa"/>
            <w:hideMark/>
          </w:tcPr>
          <w:p w14:paraId="35FBFB67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3,93</w:t>
            </w:r>
          </w:p>
        </w:tc>
        <w:tc>
          <w:tcPr>
            <w:tcW w:w="1003" w:type="dxa"/>
            <w:hideMark/>
          </w:tcPr>
          <w:p w14:paraId="1EE86B86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%71,4</w:t>
            </w:r>
          </w:p>
        </w:tc>
        <w:tc>
          <w:tcPr>
            <w:tcW w:w="1089" w:type="dxa"/>
            <w:hideMark/>
          </w:tcPr>
          <w:p w14:paraId="5571A3A2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605C9">
              <w:t>Yeterli / Başarılı</w:t>
            </w:r>
          </w:p>
        </w:tc>
      </w:tr>
      <w:tr w:rsidR="000605C9" w:rsidRPr="000605C9" w14:paraId="580512E9" w14:textId="77777777" w:rsidTr="004460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" w:type="dxa"/>
            <w:hideMark/>
          </w:tcPr>
          <w:p w14:paraId="1463E26C" w14:textId="77777777" w:rsidR="000605C9" w:rsidRPr="000605C9" w:rsidRDefault="000605C9" w:rsidP="000605C9">
            <w:pPr>
              <w:spacing w:line="240" w:lineRule="auto"/>
              <w:ind w:firstLine="0"/>
              <w:jc w:val="left"/>
            </w:pPr>
            <w:r w:rsidRPr="000605C9">
              <w:t>GENEL</w:t>
            </w:r>
          </w:p>
        </w:tc>
        <w:tc>
          <w:tcPr>
            <w:tcW w:w="2422" w:type="dxa"/>
            <w:hideMark/>
          </w:tcPr>
          <w:p w14:paraId="56F205DA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17 Program Çıktısı Ağırlıklı Ortalaması</w:t>
            </w:r>
          </w:p>
        </w:tc>
        <w:tc>
          <w:tcPr>
            <w:tcW w:w="590" w:type="dxa"/>
            <w:hideMark/>
          </w:tcPr>
          <w:p w14:paraId="1DD75404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0,1</w:t>
            </w:r>
          </w:p>
        </w:tc>
        <w:tc>
          <w:tcPr>
            <w:tcW w:w="516" w:type="dxa"/>
            <w:hideMark/>
          </w:tcPr>
          <w:p w14:paraId="68BECC6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1,4</w:t>
            </w:r>
          </w:p>
        </w:tc>
        <w:tc>
          <w:tcPr>
            <w:tcW w:w="690" w:type="dxa"/>
            <w:hideMark/>
          </w:tcPr>
          <w:p w14:paraId="7AB593E4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3,2</w:t>
            </w:r>
          </w:p>
        </w:tc>
        <w:tc>
          <w:tcPr>
            <w:tcW w:w="663" w:type="dxa"/>
            <w:hideMark/>
          </w:tcPr>
          <w:p w14:paraId="22F77C4E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4,9</w:t>
            </w:r>
          </w:p>
        </w:tc>
        <w:tc>
          <w:tcPr>
            <w:tcW w:w="663" w:type="dxa"/>
            <w:hideMark/>
          </w:tcPr>
          <w:p w14:paraId="0B687429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4,5</w:t>
            </w:r>
          </w:p>
        </w:tc>
        <w:tc>
          <w:tcPr>
            <w:tcW w:w="1083" w:type="dxa"/>
            <w:hideMark/>
          </w:tcPr>
          <w:p w14:paraId="413D08B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3,89</w:t>
            </w:r>
          </w:p>
        </w:tc>
        <w:tc>
          <w:tcPr>
            <w:tcW w:w="1003" w:type="dxa"/>
            <w:hideMark/>
          </w:tcPr>
          <w:p w14:paraId="5D84E4D8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%67,2</w:t>
            </w:r>
          </w:p>
        </w:tc>
        <w:tc>
          <w:tcPr>
            <w:tcW w:w="1089" w:type="dxa"/>
            <w:hideMark/>
          </w:tcPr>
          <w:p w14:paraId="4E4C166C" w14:textId="77777777" w:rsidR="000605C9" w:rsidRPr="000605C9" w:rsidRDefault="000605C9" w:rsidP="000605C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05C9">
              <w:rPr>
                <w:b/>
                <w:bCs/>
              </w:rPr>
              <w:t>Yetkin / Başarılı</w:t>
            </w:r>
          </w:p>
        </w:tc>
      </w:tr>
    </w:tbl>
    <w:p w14:paraId="55B36124" w14:textId="77777777" w:rsidR="000605C9" w:rsidRPr="000605C9" w:rsidRDefault="000605C9" w:rsidP="000605C9">
      <w:pPr>
        <w:spacing w:line="240" w:lineRule="auto"/>
        <w:ind w:firstLine="0"/>
        <w:jc w:val="left"/>
      </w:pPr>
      <w:r w:rsidRPr="000605C9">
        <w:rPr>
          <w:i/>
          <w:iCs/>
        </w:rPr>
        <w:t xml:space="preserve">(Not: </w:t>
      </w:r>
      <w:proofErr w:type="spellStart"/>
      <w:r w:rsidRPr="000605C9">
        <w:rPr>
          <w:i/>
          <w:iCs/>
        </w:rPr>
        <w:t>Likert</w:t>
      </w:r>
      <w:proofErr w:type="spellEnd"/>
      <w:r w:rsidRPr="000605C9">
        <w:rPr>
          <w:i/>
          <w:iCs/>
        </w:rPr>
        <w:t xml:space="preserve"> sütunları katılımcı kişi sayısını ifade etmektedir: KK: Kesinlikle Katılmıyorum, K: Katılmıyorum, Kar.: Kararsızım, Kat.: Katılıyorum, Kes. Kat.: Kesinlikle Katılıyorum)</w:t>
      </w:r>
    </w:p>
    <w:p w14:paraId="5DA27C84" w14:textId="3FCF18AA" w:rsidR="000605C9" w:rsidRPr="000605C9" w:rsidRDefault="000605C9" w:rsidP="000605C9">
      <w:pPr>
        <w:spacing w:line="240" w:lineRule="auto"/>
        <w:ind w:firstLine="0"/>
        <w:jc w:val="left"/>
      </w:pPr>
    </w:p>
    <w:p w14:paraId="18C3737A" w14:textId="77777777" w:rsidR="00145219" w:rsidRPr="00145219" w:rsidRDefault="00145219" w:rsidP="00145219">
      <w:pPr>
        <w:spacing w:line="240" w:lineRule="auto"/>
        <w:ind w:firstLine="0"/>
        <w:jc w:val="left"/>
        <w:rPr>
          <w:b/>
          <w:bCs/>
        </w:rPr>
      </w:pPr>
      <w:r w:rsidRPr="00145219">
        <w:rPr>
          <w:b/>
          <w:bCs/>
        </w:rPr>
        <w:t>3. BULGULAR VE DETAYLI DEĞERLENDİRME</w:t>
      </w:r>
    </w:p>
    <w:p w14:paraId="47EAAED4" w14:textId="2402C16F" w:rsidR="00145219" w:rsidRPr="00145219" w:rsidRDefault="00145219" w:rsidP="00145219">
      <w:pPr>
        <w:spacing w:line="240" w:lineRule="auto"/>
        <w:ind w:firstLine="0"/>
        <w:jc w:val="left"/>
        <w:rPr>
          <w:b/>
          <w:bCs/>
        </w:rPr>
      </w:pPr>
      <w:r w:rsidRPr="00145219">
        <w:rPr>
          <w:b/>
          <w:bCs/>
        </w:rPr>
        <w:t>A. Programın Güçlü Yönleri</w:t>
      </w:r>
    </w:p>
    <w:p w14:paraId="1141D3CF" w14:textId="77777777" w:rsidR="00145219" w:rsidRPr="00145219" w:rsidRDefault="00145219" w:rsidP="00145219">
      <w:pPr>
        <w:numPr>
          <w:ilvl w:val="0"/>
          <w:numId w:val="7"/>
        </w:numPr>
        <w:spacing w:line="240" w:lineRule="auto"/>
        <w:jc w:val="left"/>
      </w:pPr>
      <w:r w:rsidRPr="00145219">
        <w:rPr>
          <w:b/>
          <w:bCs/>
        </w:rPr>
        <w:t>Yaşam Boyu Öğrenme ve Mesleki Merak (ÖÇ 8 - 4,07 Puan | %78,6 Olumlu):</w:t>
      </w:r>
      <w:r w:rsidRPr="00145219">
        <w:t xml:space="preserve"> Programın en yüksek çıktısıdır. Öğrencilerin mezuniyet sonrası mesleki gelişimlerini sürdürme ve yenilikleri takip etme motivasyonları oldukça yüksektir.</w:t>
      </w:r>
    </w:p>
    <w:p w14:paraId="2567690B" w14:textId="77777777" w:rsidR="00145219" w:rsidRPr="00145219" w:rsidRDefault="00145219" w:rsidP="00145219">
      <w:pPr>
        <w:numPr>
          <w:ilvl w:val="0"/>
          <w:numId w:val="7"/>
        </w:numPr>
        <w:spacing w:line="240" w:lineRule="auto"/>
        <w:jc w:val="left"/>
      </w:pPr>
      <w:r w:rsidRPr="00145219">
        <w:rPr>
          <w:b/>
          <w:bCs/>
        </w:rPr>
        <w:t>Kuramsal Donanım, Eleştirel Yaklaşım ve Etik İlkeler (ÖÇ 1, 6, 7, 15, 16 - 4,00 Puan | %71,4 Olumlu):</w:t>
      </w:r>
      <w:r w:rsidRPr="00145219">
        <w:t xml:space="preserve"> Sosyal adalet, insan hakları bilinci, araştırma yöntemleri ve kuramsal bilgi düzeyinde katılımcıların tam yetkinliğe ulaştığı görülmektedir. Hiçbir öğrenciden "Kesinlikle Katılmıyorum" cevabı gelmemiştir.</w:t>
      </w:r>
    </w:p>
    <w:p w14:paraId="0B35915B" w14:textId="77777777" w:rsidR="00145219" w:rsidRPr="00145219" w:rsidRDefault="00145219" w:rsidP="00145219">
      <w:pPr>
        <w:numPr>
          <w:ilvl w:val="0"/>
          <w:numId w:val="7"/>
        </w:numPr>
        <w:spacing w:line="240" w:lineRule="auto"/>
        <w:jc w:val="left"/>
      </w:pPr>
      <w:r w:rsidRPr="00145219">
        <w:rPr>
          <w:b/>
          <w:bCs/>
        </w:rPr>
        <w:t>Ekip Çalışması ve Bilişim Yeterliliği (ÖÇ 5, 10, 14, 17 - 3,86-3,93 Puan):</w:t>
      </w:r>
      <w:r w:rsidRPr="00145219">
        <w:t xml:space="preserve"> Proje yönetimi, sunum yapma ve dijital araçları mesleğe entegre etme becerileri program hedefleriyle tam örtüşmektedir.</w:t>
      </w:r>
    </w:p>
    <w:p w14:paraId="2116190A" w14:textId="77777777" w:rsidR="00145219" w:rsidRPr="00145219" w:rsidRDefault="00145219" w:rsidP="00145219">
      <w:pPr>
        <w:spacing w:line="240" w:lineRule="auto"/>
        <w:ind w:firstLine="0"/>
        <w:jc w:val="left"/>
        <w:rPr>
          <w:b/>
          <w:bCs/>
        </w:rPr>
      </w:pPr>
      <w:r w:rsidRPr="00145219">
        <w:rPr>
          <w:b/>
          <w:bCs/>
        </w:rPr>
        <w:t>B. Öncelikli Gelişim Alanı (Riskli Alan)</w:t>
      </w:r>
    </w:p>
    <w:p w14:paraId="67CB6B53" w14:textId="77777777" w:rsidR="00145219" w:rsidRPr="00145219" w:rsidRDefault="00145219" w:rsidP="00145219">
      <w:pPr>
        <w:numPr>
          <w:ilvl w:val="0"/>
          <w:numId w:val="8"/>
        </w:numPr>
        <w:spacing w:line="240" w:lineRule="auto"/>
        <w:jc w:val="left"/>
      </w:pPr>
      <w:r w:rsidRPr="00145219">
        <w:rPr>
          <w:b/>
          <w:bCs/>
        </w:rPr>
        <w:t>Mesleki Yabancı Dil Yeterliliği (ÖÇ 12 - 3,43 Puan | %50,0 Olumlu | %21,4 Olumsuz):</w:t>
      </w:r>
    </w:p>
    <w:p w14:paraId="01E12F11" w14:textId="77777777" w:rsidR="00145219" w:rsidRPr="00145219" w:rsidRDefault="00145219" w:rsidP="00145219">
      <w:pPr>
        <w:spacing w:line="240" w:lineRule="auto"/>
        <w:ind w:firstLine="0"/>
        <w:jc w:val="left"/>
      </w:pPr>
    </w:p>
    <w:p w14:paraId="36D73F79" w14:textId="77777777" w:rsidR="00145219" w:rsidRPr="00145219" w:rsidRDefault="00145219" w:rsidP="00145219">
      <w:pPr>
        <w:spacing w:line="240" w:lineRule="auto"/>
        <w:ind w:firstLine="0"/>
        <w:jc w:val="left"/>
      </w:pPr>
      <w:r w:rsidRPr="00145219">
        <w:t>Akreditasyon hedef eşiği olan 3,50'nin altında kalan yegâne alandır. Katılımcıların beşte biri uluslararası sosyal hizmet literatürünü takip etmekte ve mesleki yabancı dil iletişiminde yetersizlik hissettiğini ifade etmiştir.</w:t>
      </w:r>
    </w:p>
    <w:p w14:paraId="7AAAC372" w14:textId="1D31D2FC" w:rsidR="00145219" w:rsidRPr="00145219" w:rsidRDefault="00145219" w:rsidP="00145219">
      <w:pPr>
        <w:spacing w:line="240" w:lineRule="auto"/>
        <w:ind w:firstLine="0"/>
        <w:jc w:val="left"/>
      </w:pPr>
    </w:p>
    <w:p w14:paraId="0418EFFE" w14:textId="77777777" w:rsidR="00145219" w:rsidRPr="00145219" w:rsidRDefault="00145219" w:rsidP="00145219">
      <w:pPr>
        <w:spacing w:line="240" w:lineRule="auto"/>
        <w:ind w:firstLine="0"/>
        <w:jc w:val="left"/>
        <w:rPr>
          <w:b/>
          <w:bCs/>
        </w:rPr>
      </w:pPr>
      <w:r w:rsidRPr="00145219">
        <w:rPr>
          <w:b/>
          <w:bCs/>
        </w:rPr>
        <w:t>4. SAHA UYGULAMASI (SHM) VE ÖÇ 3 BAĞLAMINDA ÖZEL İNCELEME</w:t>
      </w:r>
    </w:p>
    <w:p w14:paraId="4BBB9540" w14:textId="77777777" w:rsidR="00145219" w:rsidRPr="00145219" w:rsidRDefault="00145219" w:rsidP="00145219">
      <w:pPr>
        <w:numPr>
          <w:ilvl w:val="0"/>
          <w:numId w:val="9"/>
        </w:numPr>
        <w:spacing w:line="240" w:lineRule="auto"/>
        <w:jc w:val="left"/>
      </w:pPr>
      <w:r w:rsidRPr="00145219">
        <w:rPr>
          <w:b/>
          <w:bCs/>
        </w:rPr>
        <w:t>ÖÇ 3 (Alanla İlgili Bir Çalışmayı Bağımsız Olarak Yürütebilme):</w:t>
      </w:r>
      <w:r w:rsidRPr="00145219">
        <w:t xml:space="preserve"> 3,71 ortalama puan ve %57,1 olumlu yanıt oranına sahiptir.</w:t>
      </w:r>
    </w:p>
    <w:p w14:paraId="76599801" w14:textId="77777777" w:rsidR="00145219" w:rsidRPr="00145219" w:rsidRDefault="00145219" w:rsidP="00145219">
      <w:pPr>
        <w:numPr>
          <w:ilvl w:val="0"/>
          <w:numId w:val="9"/>
        </w:numPr>
        <w:spacing w:line="240" w:lineRule="auto"/>
        <w:jc w:val="left"/>
      </w:pPr>
      <w:r w:rsidRPr="00145219">
        <w:rPr>
          <w:b/>
          <w:bCs/>
        </w:rPr>
        <w:t>Süreç Dinamiği ve Ön-Test Niteliği:</w:t>
      </w:r>
    </w:p>
    <w:p w14:paraId="662963CF" w14:textId="77777777" w:rsidR="00145219" w:rsidRPr="00145219" w:rsidRDefault="00145219" w:rsidP="00145219">
      <w:pPr>
        <w:spacing w:line="240" w:lineRule="auto"/>
        <w:ind w:firstLine="0"/>
        <w:jc w:val="left"/>
      </w:pPr>
    </w:p>
    <w:p w14:paraId="5CE6E95E" w14:textId="77777777" w:rsidR="00145219" w:rsidRDefault="00145219" w:rsidP="00145219">
      <w:pPr>
        <w:spacing w:line="240" w:lineRule="auto"/>
        <w:ind w:firstLine="0"/>
        <w:jc w:val="left"/>
      </w:pPr>
      <w:r w:rsidRPr="00145219">
        <w:t xml:space="preserve">Sosyal Hizmet müfredatı gereğince öğrenciler son sınıfta </w:t>
      </w:r>
      <w:r w:rsidRPr="00145219">
        <w:rPr>
          <w:b/>
          <w:bCs/>
        </w:rPr>
        <w:t>2 dönem boyunca Sosyal Hizmet Merkezlerinde (SHM)</w:t>
      </w:r>
      <w:r w:rsidRPr="00145219">
        <w:t xml:space="preserve"> aktif saha uygulamasına katılmakta; gerçek müracaatçı dosyaları üzerinde bireysel vaka incelemeleri, sosyal inceleme raporu (SİR) yazımı ve süpervizyon oturumları gerçekleştirmektedir.</w:t>
      </w:r>
    </w:p>
    <w:p w14:paraId="2EDD1562" w14:textId="77777777" w:rsidR="00145219" w:rsidRDefault="00145219" w:rsidP="00145219">
      <w:pPr>
        <w:spacing w:line="240" w:lineRule="auto"/>
        <w:ind w:firstLine="0"/>
        <w:jc w:val="left"/>
      </w:pPr>
    </w:p>
    <w:p w14:paraId="386B8FA8" w14:textId="77777777" w:rsidR="00145219" w:rsidRDefault="00145219" w:rsidP="00145219">
      <w:pPr>
        <w:spacing w:line="240" w:lineRule="auto"/>
        <w:ind w:firstLine="0"/>
        <w:jc w:val="left"/>
      </w:pPr>
    </w:p>
    <w:p w14:paraId="0161C347" w14:textId="77777777" w:rsidR="00145219" w:rsidRDefault="00145219" w:rsidP="00145219">
      <w:pPr>
        <w:spacing w:line="240" w:lineRule="auto"/>
        <w:ind w:firstLine="0"/>
        <w:jc w:val="left"/>
      </w:pPr>
    </w:p>
    <w:p w14:paraId="26E4B962" w14:textId="77777777" w:rsidR="00145219" w:rsidRDefault="00145219" w:rsidP="00145219">
      <w:pPr>
        <w:spacing w:line="240" w:lineRule="auto"/>
        <w:ind w:firstLine="0"/>
        <w:jc w:val="left"/>
      </w:pPr>
    </w:p>
    <w:p w14:paraId="7444BD53" w14:textId="77777777" w:rsidR="00145219" w:rsidRDefault="00145219" w:rsidP="00145219">
      <w:pPr>
        <w:spacing w:line="240" w:lineRule="auto"/>
        <w:ind w:firstLine="0"/>
        <w:jc w:val="left"/>
      </w:pPr>
    </w:p>
    <w:p w14:paraId="43E8B765" w14:textId="77777777" w:rsidR="00145219" w:rsidRDefault="00145219" w:rsidP="00145219">
      <w:pPr>
        <w:spacing w:line="240" w:lineRule="auto"/>
        <w:ind w:firstLine="0"/>
        <w:jc w:val="left"/>
      </w:pPr>
    </w:p>
    <w:p w14:paraId="4469DAE2" w14:textId="77777777" w:rsidR="00145219" w:rsidRDefault="00145219" w:rsidP="00145219">
      <w:pPr>
        <w:spacing w:line="240" w:lineRule="auto"/>
        <w:ind w:firstLine="0"/>
        <w:jc w:val="left"/>
      </w:pPr>
    </w:p>
    <w:p w14:paraId="6B36CD2E" w14:textId="77777777" w:rsidR="00145219" w:rsidRDefault="00145219" w:rsidP="00145219">
      <w:pPr>
        <w:spacing w:line="240" w:lineRule="auto"/>
        <w:ind w:firstLine="0"/>
        <w:jc w:val="left"/>
      </w:pPr>
    </w:p>
    <w:p w14:paraId="7A069E2C" w14:textId="77777777" w:rsidR="00145219" w:rsidRPr="00145219" w:rsidRDefault="00145219" w:rsidP="00145219">
      <w:pPr>
        <w:spacing w:line="240" w:lineRule="auto"/>
        <w:ind w:firstLine="0"/>
        <w:jc w:val="left"/>
      </w:pPr>
    </w:p>
    <w:p w14:paraId="3D402010" w14:textId="1B77C1D9" w:rsidR="00145219" w:rsidRPr="00145219" w:rsidRDefault="00145219" w:rsidP="00145219">
      <w:pPr>
        <w:spacing w:line="240" w:lineRule="auto"/>
        <w:ind w:firstLine="0"/>
        <w:jc w:val="left"/>
      </w:pPr>
    </w:p>
    <w:p w14:paraId="601AE21F" w14:textId="77777777" w:rsidR="00145219" w:rsidRPr="00145219" w:rsidRDefault="00145219" w:rsidP="00145219">
      <w:pPr>
        <w:spacing w:line="240" w:lineRule="auto"/>
        <w:ind w:firstLine="0"/>
        <w:jc w:val="left"/>
        <w:rPr>
          <w:b/>
          <w:bCs/>
        </w:rPr>
      </w:pPr>
      <w:r w:rsidRPr="00145219">
        <w:rPr>
          <w:b/>
          <w:bCs/>
        </w:rPr>
        <w:lastRenderedPageBreak/>
        <w:t>5. STRATEJİK EYLEM PLANI (PUKÖ DÖNGÜSÜ)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10"/>
        <w:gridCol w:w="2203"/>
        <w:gridCol w:w="3181"/>
        <w:gridCol w:w="2022"/>
        <w:gridCol w:w="1430"/>
      </w:tblGrid>
      <w:tr w:rsidR="00145219" w:rsidRPr="00145219" w14:paraId="460B5116" w14:textId="77777777" w:rsidTr="001452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261B713" w14:textId="77777777" w:rsidR="00145219" w:rsidRPr="00145219" w:rsidRDefault="00145219" w:rsidP="00145219">
            <w:pPr>
              <w:spacing w:line="240" w:lineRule="auto"/>
              <w:ind w:firstLine="0"/>
              <w:jc w:val="left"/>
            </w:pPr>
            <w:r w:rsidRPr="00145219">
              <w:t>No</w:t>
            </w:r>
          </w:p>
        </w:tc>
        <w:tc>
          <w:tcPr>
            <w:tcW w:w="0" w:type="auto"/>
            <w:hideMark/>
          </w:tcPr>
          <w:p w14:paraId="79B91862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İyileştirme Alanı</w:t>
            </w:r>
          </w:p>
        </w:tc>
        <w:tc>
          <w:tcPr>
            <w:tcW w:w="0" w:type="auto"/>
            <w:hideMark/>
          </w:tcPr>
          <w:p w14:paraId="4CE9688E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Alınacak Somut Önlem / Eylem</w:t>
            </w:r>
          </w:p>
        </w:tc>
        <w:tc>
          <w:tcPr>
            <w:tcW w:w="0" w:type="auto"/>
            <w:hideMark/>
          </w:tcPr>
          <w:p w14:paraId="315CF138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Sorumlu Birim</w:t>
            </w:r>
          </w:p>
        </w:tc>
        <w:tc>
          <w:tcPr>
            <w:tcW w:w="0" w:type="auto"/>
            <w:hideMark/>
          </w:tcPr>
          <w:p w14:paraId="559EBED2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İzleme Takvimi</w:t>
            </w:r>
          </w:p>
        </w:tc>
      </w:tr>
      <w:tr w:rsidR="00145219" w:rsidRPr="00145219" w14:paraId="1E0FE4F4" w14:textId="77777777" w:rsidTr="00145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3287D1" w14:textId="77777777" w:rsidR="00145219" w:rsidRPr="00145219" w:rsidRDefault="00145219" w:rsidP="00145219">
            <w:pPr>
              <w:spacing w:line="240" w:lineRule="auto"/>
              <w:ind w:firstLine="0"/>
              <w:jc w:val="left"/>
            </w:pPr>
            <w:r w:rsidRPr="00145219">
              <w:t>1</w:t>
            </w:r>
          </w:p>
        </w:tc>
        <w:tc>
          <w:tcPr>
            <w:tcW w:w="0" w:type="auto"/>
            <w:hideMark/>
          </w:tcPr>
          <w:p w14:paraId="1C913A10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219">
              <w:rPr>
                <w:b/>
                <w:bCs/>
              </w:rPr>
              <w:t>Mesleki Yabancı Dil (ÖÇ 12)</w:t>
            </w:r>
          </w:p>
        </w:tc>
        <w:tc>
          <w:tcPr>
            <w:tcW w:w="0" w:type="auto"/>
            <w:hideMark/>
          </w:tcPr>
          <w:p w14:paraId="0A6D4930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219">
              <w:t xml:space="preserve">Müfredata sosyal hizmet terminolojisi, uluslararası vaka analizi ve makale okumalarını kapsayan zorunlu/seçmeli </w:t>
            </w:r>
            <w:r w:rsidRPr="00145219">
              <w:rPr>
                <w:i/>
                <w:iCs/>
              </w:rPr>
              <w:t>Mesleki İngilizce</w:t>
            </w:r>
            <w:r w:rsidRPr="00145219">
              <w:t xml:space="preserve"> modülünün eklenmesi.</w:t>
            </w:r>
          </w:p>
        </w:tc>
        <w:tc>
          <w:tcPr>
            <w:tcW w:w="0" w:type="auto"/>
            <w:hideMark/>
          </w:tcPr>
          <w:p w14:paraId="1D9D73F5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219">
              <w:t>Bölüm Başkanlığı &amp; Müfredat Komisyonu</w:t>
            </w:r>
          </w:p>
        </w:tc>
        <w:tc>
          <w:tcPr>
            <w:tcW w:w="0" w:type="auto"/>
            <w:hideMark/>
          </w:tcPr>
          <w:p w14:paraId="3C76365A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219">
              <w:t>2026-2027 Bahar Dönemi</w:t>
            </w:r>
          </w:p>
        </w:tc>
      </w:tr>
      <w:tr w:rsidR="00145219" w:rsidRPr="00145219" w14:paraId="4862197F" w14:textId="77777777" w:rsidTr="001452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CF1857" w14:textId="77777777" w:rsidR="00145219" w:rsidRPr="00145219" w:rsidRDefault="00145219" w:rsidP="00145219">
            <w:pPr>
              <w:spacing w:line="240" w:lineRule="auto"/>
              <w:ind w:firstLine="0"/>
              <w:jc w:val="left"/>
            </w:pPr>
            <w:r w:rsidRPr="00145219">
              <w:t>2</w:t>
            </w:r>
          </w:p>
        </w:tc>
        <w:tc>
          <w:tcPr>
            <w:tcW w:w="0" w:type="auto"/>
            <w:hideMark/>
          </w:tcPr>
          <w:p w14:paraId="3DE5A82F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rPr>
                <w:b/>
                <w:bCs/>
              </w:rPr>
              <w:t>SHM Saha Uygulaması ve Vaka Portfolyosu (ÖÇ 3)</w:t>
            </w:r>
          </w:p>
        </w:tc>
        <w:tc>
          <w:tcPr>
            <w:tcW w:w="0" w:type="auto"/>
            <w:hideMark/>
          </w:tcPr>
          <w:p w14:paraId="2E71E01A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2 dönemlik SHM saha uygulamasında öğrencilerin bağımsız vaka inceleme, raporlaştırma ve müdahale süreçlerinin danışman öğretim elemanlarınca haftalık yapılandırılmış portfolyo ile izlenmesi.</w:t>
            </w:r>
          </w:p>
        </w:tc>
        <w:tc>
          <w:tcPr>
            <w:tcW w:w="0" w:type="auto"/>
            <w:hideMark/>
          </w:tcPr>
          <w:p w14:paraId="61AF14CB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Uygulama / Staj Koordinatörlüğü</w:t>
            </w:r>
          </w:p>
        </w:tc>
        <w:tc>
          <w:tcPr>
            <w:tcW w:w="0" w:type="auto"/>
            <w:hideMark/>
          </w:tcPr>
          <w:p w14:paraId="14BD974D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Güz ve Bahar Dönemleri Boyunca</w:t>
            </w:r>
          </w:p>
        </w:tc>
      </w:tr>
      <w:tr w:rsidR="00145219" w:rsidRPr="00145219" w14:paraId="0772ADD8" w14:textId="77777777" w:rsidTr="00145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67903A3" w14:textId="77777777" w:rsidR="00145219" w:rsidRPr="00145219" w:rsidRDefault="00145219" w:rsidP="00145219">
            <w:pPr>
              <w:spacing w:line="240" w:lineRule="auto"/>
              <w:ind w:firstLine="0"/>
              <w:jc w:val="left"/>
            </w:pPr>
            <w:r w:rsidRPr="00145219">
              <w:t>3</w:t>
            </w:r>
          </w:p>
        </w:tc>
        <w:tc>
          <w:tcPr>
            <w:tcW w:w="0" w:type="auto"/>
            <w:hideMark/>
          </w:tcPr>
          <w:p w14:paraId="1B8D70A3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145219">
              <w:rPr>
                <w:b/>
                <w:bCs/>
              </w:rPr>
              <w:t>Disiplinlerarası</w:t>
            </w:r>
            <w:proofErr w:type="spellEnd"/>
            <w:r w:rsidRPr="00145219">
              <w:rPr>
                <w:b/>
                <w:bCs/>
              </w:rPr>
              <w:t xml:space="preserve"> Entegrasyon (ÖÇ 4, 11)</w:t>
            </w:r>
          </w:p>
        </w:tc>
        <w:tc>
          <w:tcPr>
            <w:tcW w:w="0" w:type="auto"/>
            <w:hideMark/>
          </w:tcPr>
          <w:p w14:paraId="1C26F0C3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219">
              <w:t>Çocuk Gelişimi, Psikoloji, Tıp ve Hukuk birimleri ile ortak simülasyon ve vaka toplantıları yapılması.</w:t>
            </w:r>
          </w:p>
        </w:tc>
        <w:tc>
          <w:tcPr>
            <w:tcW w:w="0" w:type="auto"/>
            <w:hideMark/>
          </w:tcPr>
          <w:p w14:paraId="1CEF30A0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219">
              <w:t>İlgili Ders Yürütücüleri</w:t>
            </w:r>
          </w:p>
        </w:tc>
        <w:tc>
          <w:tcPr>
            <w:tcW w:w="0" w:type="auto"/>
            <w:hideMark/>
          </w:tcPr>
          <w:p w14:paraId="1F291E0D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219">
              <w:t>Yılda 2 Kez</w:t>
            </w:r>
          </w:p>
        </w:tc>
      </w:tr>
      <w:tr w:rsidR="00145219" w:rsidRPr="00145219" w14:paraId="51D02E94" w14:textId="77777777" w:rsidTr="001452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583F822" w14:textId="77777777" w:rsidR="00145219" w:rsidRPr="00145219" w:rsidRDefault="00145219" w:rsidP="00145219">
            <w:pPr>
              <w:spacing w:line="240" w:lineRule="auto"/>
              <w:ind w:firstLine="0"/>
              <w:jc w:val="left"/>
            </w:pPr>
            <w:r w:rsidRPr="00145219">
              <w:t>4</w:t>
            </w:r>
          </w:p>
        </w:tc>
        <w:tc>
          <w:tcPr>
            <w:tcW w:w="0" w:type="auto"/>
            <w:hideMark/>
          </w:tcPr>
          <w:p w14:paraId="42D300D3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rPr>
                <w:b/>
                <w:bCs/>
              </w:rPr>
              <w:t>Son-Test Değerlendirmesi (PUKÖ)</w:t>
            </w:r>
          </w:p>
        </w:tc>
        <w:tc>
          <w:tcPr>
            <w:tcW w:w="0" w:type="auto"/>
            <w:hideMark/>
          </w:tcPr>
          <w:p w14:paraId="33D37BA4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 xml:space="preserve">2 dönemlik saha uygulaması tamamlandıktan sonra (yıl sonunda) aynı anketin </w:t>
            </w:r>
            <w:r w:rsidRPr="00145219">
              <w:rPr>
                <w:b/>
                <w:bCs/>
              </w:rPr>
              <w:t>son-test</w:t>
            </w:r>
            <w:r w:rsidRPr="00145219">
              <w:t xml:space="preserve"> olarak tekrarlanarak ÖÇ 3 ve diğer uygulama çıktılarındaki net katma değerin ölçülmesi.</w:t>
            </w:r>
          </w:p>
        </w:tc>
        <w:tc>
          <w:tcPr>
            <w:tcW w:w="0" w:type="auto"/>
            <w:hideMark/>
          </w:tcPr>
          <w:p w14:paraId="533B0603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Bölüm Kalite ve Akreditasyon Komisyonu</w:t>
            </w:r>
          </w:p>
        </w:tc>
        <w:tc>
          <w:tcPr>
            <w:tcW w:w="0" w:type="auto"/>
            <w:hideMark/>
          </w:tcPr>
          <w:p w14:paraId="1A628D37" w14:textId="77777777" w:rsidR="00145219" w:rsidRPr="00145219" w:rsidRDefault="00145219" w:rsidP="0014521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219">
              <w:t>2026-2027 Akademik Yıl Sonu</w:t>
            </w:r>
          </w:p>
        </w:tc>
      </w:tr>
    </w:tbl>
    <w:p w14:paraId="3A97B510" w14:textId="6EFE5B21" w:rsidR="00145219" w:rsidRPr="00145219" w:rsidRDefault="00145219" w:rsidP="00145219">
      <w:pPr>
        <w:spacing w:line="240" w:lineRule="auto"/>
        <w:ind w:firstLine="0"/>
        <w:jc w:val="left"/>
      </w:pPr>
    </w:p>
    <w:p w14:paraId="690A03B9" w14:textId="3769813C" w:rsidR="00145219" w:rsidRPr="009624BB" w:rsidRDefault="00145219" w:rsidP="00145219">
      <w:pPr>
        <w:spacing w:line="240" w:lineRule="auto"/>
        <w:ind w:firstLine="0"/>
        <w:jc w:val="left"/>
        <w:rPr>
          <w:b/>
          <w:bCs/>
        </w:rPr>
      </w:pPr>
      <w:r w:rsidRPr="009624BB">
        <w:rPr>
          <w:b/>
          <w:bCs/>
        </w:rPr>
        <w:t xml:space="preserve">6. SONUÇ </w:t>
      </w:r>
    </w:p>
    <w:p w14:paraId="403DB30A" w14:textId="77777777" w:rsidR="00145219" w:rsidRPr="00145219" w:rsidRDefault="00145219" w:rsidP="00145219">
      <w:pPr>
        <w:spacing w:line="240" w:lineRule="auto"/>
        <w:ind w:firstLine="0"/>
        <w:jc w:val="left"/>
      </w:pPr>
    </w:p>
    <w:p w14:paraId="6379B967" w14:textId="1A0A5084" w:rsidR="00145219" w:rsidRPr="00145219" w:rsidRDefault="00145219" w:rsidP="00145219">
      <w:pPr>
        <w:spacing w:line="240" w:lineRule="auto"/>
        <w:ind w:firstLine="0"/>
        <w:jc w:val="left"/>
      </w:pPr>
      <w:r w:rsidRPr="00145219">
        <w:t>Anket bulguları, Sosyal Hizmet Programı'nın kuramsal, etik, analitik ve toplumsal adalet boyutlarında güçlü bir başarı sağladığını (3,89 / 5,00); mesleki yabancı dil alanında müfredat desteğine ihtiyaç duyulduğunu ve saha uygulamaları öncesinde öğrencilerin bağımsız vaka yürütme (ÖÇ 3) başlangıç düzeylerinin sağlıklı bir zeminde olduğunu göstermektedir.</w:t>
      </w:r>
    </w:p>
    <w:p w14:paraId="3D8FB702" w14:textId="51DEE4DA" w:rsidR="000605C9" w:rsidRPr="0017555D" w:rsidRDefault="000605C9" w:rsidP="000605C9">
      <w:pPr>
        <w:spacing w:line="240" w:lineRule="auto"/>
        <w:ind w:firstLine="0"/>
        <w:jc w:val="left"/>
        <w:rPr>
          <w:b/>
          <w:bCs/>
        </w:rPr>
      </w:pPr>
    </w:p>
    <w:sectPr w:rsidR="000605C9" w:rsidRPr="0017555D" w:rsidSect="00446083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ntium Plus">
    <w:panose1 w:val="02000503060000020004"/>
    <w:charset w:val="A2"/>
    <w:family w:val="auto"/>
    <w:pitch w:val="variable"/>
    <w:sig w:usb0="E00002FF" w:usb1="5200A1FB" w:usb2="02000009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6B95"/>
    <w:multiLevelType w:val="multilevel"/>
    <w:tmpl w:val="F7FAB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C14682"/>
    <w:multiLevelType w:val="multilevel"/>
    <w:tmpl w:val="3514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57A9E"/>
    <w:multiLevelType w:val="multilevel"/>
    <w:tmpl w:val="BB6A6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AB1F85"/>
    <w:multiLevelType w:val="multilevel"/>
    <w:tmpl w:val="D4DE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11B01C6"/>
    <w:multiLevelType w:val="multilevel"/>
    <w:tmpl w:val="5C5A4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580E08"/>
    <w:multiLevelType w:val="multilevel"/>
    <w:tmpl w:val="14069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7A38E6"/>
    <w:multiLevelType w:val="multilevel"/>
    <w:tmpl w:val="13425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A54A1C"/>
    <w:multiLevelType w:val="multilevel"/>
    <w:tmpl w:val="AF06F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912D4B"/>
    <w:multiLevelType w:val="multilevel"/>
    <w:tmpl w:val="86E0A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72614565">
    <w:abstractNumId w:val="1"/>
  </w:num>
  <w:num w:numId="2" w16cid:durableId="306783975">
    <w:abstractNumId w:val="7"/>
  </w:num>
  <w:num w:numId="3" w16cid:durableId="760030957">
    <w:abstractNumId w:val="2"/>
  </w:num>
  <w:num w:numId="4" w16cid:durableId="1747192161">
    <w:abstractNumId w:val="6"/>
  </w:num>
  <w:num w:numId="5" w16cid:durableId="461533380">
    <w:abstractNumId w:val="0"/>
  </w:num>
  <w:num w:numId="6" w16cid:durableId="1717584720">
    <w:abstractNumId w:val="5"/>
  </w:num>
  <w:num w:numId="7" w16cid:durableId="559947867">
    <w:abstractNumId w:val="4"/>
  </w:num>
  <w:num w:numId="8" w16cid:durableId="423914835">
    <w:abstractNumId w:val="8"/>
  </w:num>
  <w:num w:numId="9" w16cid:durableId="469327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C9"/>
    <w:rsid w:val="00043951"/>
    <w:rsid w:val="000605C9"/>
    <w:rsid w:val="00145219"/>
    <w:rsid w:val="00154A17"/>
    <w:rsid w:val="00170EE6"/>
    <w:rsid w:val="0017555D"/>
    <w:rsid w:val="00286B9D"/>
    <w:rsid w:val="003426B4"/>
    <w:rsid w:val="00444F8F"/>
    <w:rsid w:val="00446083"/>
    <w:rsid w:val="004730A6"/>
    <w:rsid w:val="004F3055"/>
    <w:rsid w:val="005A14BF"/>
    <w:rsid w:val="005E0205"/>
    <w:rsid w:val="006826E7"/>
    <w:rsid w:val="0073349E"/>
    <w:rsid w:val="0074520B"/>
    <w:rsid w:val="009310A8"/>
    <w:rsid w:val="009624BB"/>
    <w:rsid w:val="00A90564"/>
    <w:rsid w:val="00AB5B40"/>
    <w:rsid w:val="00AC232A"/>
    <w:rsid w:val="00B31E15"/>
    <w:rsid w:val="00C241B8"/>
    <w:rsid w:val="00C42C9D"/>
    <w:rsid w:val="00C7220A"/>
    <w:rsid w:val="00E103C8"/>
    <w:rsid w:val="00F2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90CA0"/>
  <w15:chartTrackingRefBased/>
  <w15:docId w15:val="{5EF9CF1B-5AC4-40D3-8C8B-E1388F4C7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6B4"/>
    <w:pPr>
      <w:spacing w:after="0" w:line="360" w:lineRule="auto"/>
      <w:ind w:firstLine="709"/>
      <w:jc w:val="both"/>
    </w:pPr>
    <w:rPr>
      <w:rFonts w:ascii="Times New Roman" w:hAnsi="Times New Roman" w:cs="Times New Roman"/>
      <w:kern w:val="0"/>
      <w:lang w:eastAsia="tr-TR"/>
      <w14:ligatures w14:val="none"/>
    </w:rPr>
  </w:style>
  <w:style w:type="paragraph" w:styleId="Balk1">
    <w:name w:val="heading 1"/>
    <w:link w:val="Balk1Char"/>
    <w:uiPriority w:val="9"/>
    <w:qFormat/>
    <w:rsid w:val="003426B4"/>
    <w:pPr>
      <w:spacing w:before="1440" w:after="360" w:line="240" w:lineRule="auto"/>
      <w:jc w:val="center"/>
      <w:outlineLvl w:val="0"/>
    </w:pPr>
    <w:rPr>
      <w:rFonts w:ascii="Times New Roman" w:hAnsi="Times New Roman" w:cs="Times New Roman"/>
      <w:b/>
      <w:bCs/>
      <w:color w:val="000000" w:themeColor="text1"/>
      <w:kern w:val="0"/>
      <w:sz w:val="28"/>
      <w:szCs w:val="28"/>
      <w:lang w:eastAsia="tr-TR"/>
      <w14:ligatures w14:val="none"/>
    </w:rPr>
  </w:style>
  <w:style w:type="paragraph" w:styleId="Balk2">
    <w:name w:val="heading 2"/>
    <w:link w:val="Balk2Char"/>
    <w:uiPriority w:val="9"/>
    <w:unhideWhenUsed/>
    <w:qFormat/>
    <w:rsid w:val="003426B4"/>
    <w:pPr>
      <w:spacing w:before="360" w:after="240" w:line="240" w:lineRule="auto"/>
      <w:ind w:firstLine="709"/>
      <w:outlineLvl w:val="1"/>
    </w:pPr>
    <w:rPr>
      <w:rFonts w:ascii="Times New Roman" w:hAnsi="Times New Roman" w:cs="Times New Roman"/>
      <w:b/>
      <w:bCs/>
      <w:color w:val="000000" w:themeColor="text1"/>
      <w:kern w:val="0"/>
      <w:szCs w:val="26"/>
      <w:lang w:eastAsia="tr-TR"/>
      <w14:ligatures w14:val="none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605C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605C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0605C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605C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605C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605C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605C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danametin1">
    <w:name w:val="bad_ana_metin1"/>
    <w:basedOn w:val="Normal"/>
    <w:link w:val="badanametin1Char"/>
    <w:qFormat/>
    <w:rsid w:val="00B31E15"/>
    <w:pPr>
      <w:widowControl w:val="0"/>
      <w:spacing w:before="120" w:after="120" w:line="240" w:lineRule="auto"/>
      <w:ind w:firstLine="567"/>
    </w:pPr>
    <w:rPr>
      <w:rFonts w:ascii="Gentium Plus" w:hAnsi="Gentium Plus" w:cs="Gentium Plus"/>
      <w:color w:val="000000" w:themeColor="text1"/>
      <w:spacing w:val="-2"/>
      <w:sz w:val="18"/>
      <w:szCs w:val="19"/>
    </w:rPr>
  </w:style>
  <w:style w:type="character" w:customStyle="1" w:styleId="badanametin1Char">
    <w:name w:val="bad_ana_metin1 Char"/>
    <w:basedOn w:val="VarsaylanParagrafYazTipi"/>
    <w:link w:val="badanametin1"/>
    <w:rsid w:val="00B31E15"/>
    <w:rPr>
      <w:rFonts w:ascii="Gentium Plus" w:hAnsi="Gentium Plus" w:cs="Gentium Plus"/>
      <w:color w:val="000000" w:themeColor="text1"/>
      <w:spacing w:val="-2"/>
      <w:sz w:val="18"/>
      <w:szCs w:val="19"/>
    </w:rPr>
  </w:style>
  <w:style w:type="character" w:customStyle="1" w:styleId="Balk1Char">
    <w:name w:val="Başlık 1 Char"/>
    <w:basedOn w:val="VarsaylanParagrafYazTipi"/>
    <w:link w:val="Balk1"/>
    <w:uiPriority w:val="9"/>
    <w:rsid w:val="003426B4"/>
    <w:rPr>
      <w:rFonts w:ascii="Times New Roman" w:eastAsia="Times New Roman" w:hAnsi="Times New Roman" w:cs="Times New Roman"/>
      <w:b/>
      <w:bCs/>
      <w:color w:val="000000" w:themeColor="text1"/>
      <w:kern w:val="0"/>
      <w:sz w:val="28"/>
      <w:szCs w:val="28"/>
      <w:lang w:eastAsia="tr-TR"/>
      <w14:ligatures w14:val="none"/>
    </w:rPr>
  </w:style>
  <w:style w:type="character" w:customStyle="1" w:styleId="Balk2Char">
    <w:name w:val="Başlık 2 Char"/>
    <w:basedOn w:val="VarsaylanParagrafYazTipi"/>
    <w:link w:val="Balk2"/>
    <w:uiPriority w:val="9"/>
    <w:rsid w:val="003426B4"/>
    <w:rPr>
      <w:rFonts w:ascii="Times New Roman" w:eastAsia="Times New Roman" w:hAnsi="Times New Roman" w:cs="Times New Roman"/>
      <w:b/>
      <w:bCs/>
      <w:color w:val="000000" w:themeColor="text1"/>
      <w:kern w:val="0"/>
      <w:szCs w:val="26"/>
      <w:lang w:eastAsia="tr-TR"/>
      <w14:ligatures w14:val="none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605C9"/>
    <w:rPr>
      <w:rFonts w:eastAsiaTheme="majorEastAsia" w:cstheme="majorBidi"/>
      <w:color w:val="0F4761" w:themeColor="accent1" w:themeShade="BF"/>
      <w:kern w:val="0"/>
      <w:sz w:val="28"/>
      <w:szCs w:val="28"/>
      <w:lang w:eastAsia="tr-TR"/>
      <w14:ligatures w14:val="none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605C9"/>
    <w:rPr>
      <w:rFonts w:eastAsiaTheme="majorEastAsia" w:cstheme="majorBidi"/>
      <w:i/>
      <w:iCs/>
      <w:color w:val="0F4761" w:themeColor="accent1" w:themeShade="BF"/>
      <w:kern w:val="0"/>
      <w:lang w:eastAsia="tr-TR"/>
      <w14:ligatures w14:val="none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0605C9"/>
    <w:rPr>
      <w:rFonts w:eastAsiaTheme="majorEastAsia" w:cstheme="majorBidi"/>
      <w:color w:val="0F4761" w:themeColor="accent1" w:themeShade="BF"/>
      <w:kern w:val="0"/>
      <w:lang w:eastAsia="tr-TR"/>
      <w14:ligatures w14:val="none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605C9"/>
    <w:rPr>
      <w:rFonts w:eastAsiaTheme="majorEastAsia" w:cstheme="majorBidi"/>
      <w:i/>
      <w:iCs/>
      <w:color w:val="595959" w:themeColor="text1" w:themeTint="A6"/>
      <w:kern w:val="0"/>
      <w:lang w:eastAsia="tr-TR"/>
      <w14:ligatures w14:val="none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605C9"/>
    <w:rPr>
      <w:rFonts w:eastAsiaTheme="majorEastAsia" w:cstheme="majorBidi"/>
      <w:color w:val="595959" w:themeColor="text1" w:themeTint="A6"/>
      <w:kern w:val="0"/>
      <w:lang w:eastAsia="tr-TR"/>
      <w14:ligatures w14:val="none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605C9"/>
    <w:rPr>
      <w:rFonts w:eastAsiaTheme="majorEastAsia" w:cstheme="majorBidi"/>
      <w:i/>
      <w:iCs/>
      <w:color w:val="272727" w:themeColor="text1" w:themeTint="D8"/>
      <w:kern w:val="0"/>
      <w:lang w:eastAsia="tr-TR"/>
      <w14:ligatures w14:val="none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605C9"/>
    <w:rPr>
      <w:rFonts w:eastAsiaTheme="majorEastAsia" w:cstheme="majorBidi"/>
      <w:color w:val="272727" w:themeColor="text1" w:themeTint="D8"/>
      <w:kern w:val="0"/>
      <w:lang w:eastAsia="tr-TR"/>
      <w14:ligatures w14:val="none"/>
    </w:rPr>
  </w:style>
  <w:style w:type="paragraph" w:styleId="KonuBal">
    <w:name w:val="Title"/>
    <w:basedOn w:val="Normal"/>
    <w:next w:val="Normal"/>
    <w:link w:val="KonuBalChar"/>
    <w:uiPriority w:val="10"/>
    <w:qFormat/>
    <w:rsid w:val="000605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605C9"/>
    <w:rPr>
      <w:rFonts w:asciiTheme="majorHAnsi" w:eastAsiaTheme="majorEastAsia" w:hAnsiTheme="majorHAnsi" w:cstheme="majorBidi"/>
      <w:spacing w:val="-10"/>
      <w:kern w:val="28"/>
      <w:sz w:val="56"/>
      <w:szCs w:val="56"/>
      <w:lang w:eastAsia="tr-TR"/>
      <w14:ligatures w14:val="none"/>
    </w:rPr>
  </w:style>
  <w:style w:type="paragraph" w:styleId="Altyaz">
    <w:name w:val="Subtitle"/>
    <w:basedOn w:val="Normal"/>
    <w:next w:val="Normal"/>
    <w:link w:val="AltyazChar"/>
    <w:uiPriority w:val="11"/>
    <w:qFormat/>
    <w:rsid w:val="000605C9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0605C9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tr-TR"/>
      <w14:ligatures w14:val="none"/>
    </w:rPr>
  </w:style>
  <w:style w:type="paragraph" w:styleId="Alnt">
    <w:name w:val="Quote"/>
    <w:basedOn w:val="Normal"/>
    <w:next w:val="Normal"/>
    <w:link w:val="AlntChar"/>
    <w:uiPriority w:val="29"/>
    <w:qFormat/>
    <w:rsid w:val="000605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0605C9"/>
    <w:rPr>
      <w:rFonts w:ascii="Times New Roman" w:hAnsi="Times New Roman" w:cs="Times New Roman"/>
      <w:i/>
      <w:iCs/>
      <w:color w:val="404040" w:themeColor="text1" w:themeTint="BF"/>
      <w:kern w:val="0"/>
      <w:lang w:eastAsia="tr-TR"/>
      <w14:ligatures w14:val="none"/>
    </w:rPr>
  </w:style>
  <w:style w:type="paragraph" w:styleId="ListeParagraf">
    <w:name w:val="List Paragraph"/>
    <w:basedOn w:val="Normal"/>
    <w:uiPriority w:val="34"/>
    <w:qFormat/>
    <w:rsid w:val="000605C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0605C9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0605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0605C9"/>
    <w:rPr>
      <w:rFonts w:ascii="Times New Roman" w:hAnsi="Times New Roman" w:cs="Times New Roman"/>
      <w:i/>
      <w:iCs/>
      <w:color w:val="0F4761" w:themeColor="accent1" w:themeShade="BF"/>
      <w:kern w:val="0"/>
      <w:lang w:eastAsia="tr-TR"/>
      <w14:ligatures w14:val="none"/>
    </w:rPr>
  </w:style>
  <w:style w:type="character" w:styleId="GlBavuru">
    <w:name w:val="Intense Reference"/>
    <w:basedOn w:val="VarsaylanParagrafYazTipi"/>
    <w:uiPriority w:val="32"/>
    <w:qFormat/>
    <w:rsid w:val="000605C9"/>
    <w:rPr>
      <w:b/>
      <w:bCs/>
      <w:smallCaps/>
      <w:color w:val="0F4761" w:themeColor="accent1" w:themeShade="BF"/>
      <w:spacing w:val="5"/>
    </w:rPr>
  </w:style>
  <w:style w:type="table" w:styleId="DzTablo5">
    <w:name w:val="Plain Table 5"/>
    <w:basedOn w:val="NormalTablo"/>
    <w:uiPriority w:val="45"/>
    <w:rsid w:val="000605C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DzTablo2">
    <w:name w:val="Plain Table 2"/>
    <w:basedOn w:val="NormalTablo"/>
    <w:uiPriority w:val="42"/>
    <w:rsid w:val="000605C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oKlavuzu">
    <w:name w:val="Table Grid"/>
    <w:basedOn w:val="NormalTablo"/>
    <w:uiPriority w:val="39"/>
    <w:rsid w:val="00060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Tablo2-Vurgu6">
    <w:name w:val="Grid Table 2 Accent 6"/>
    <w:basedOn w:val="NormalTablo"/>
    <w:uiPriority w:val="47"/>
    <w:rsid w:val="000605C9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DzTablo1">
    <w:name w:val="Plain Table 1"/>
    <w:basedOn w:val="NormalTablo"/>
    <w:uiPriority w:val="41"/>
    <w:rsid w:val="000605C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bilal tan</dc:creator>
  <cp:keywords/>
  <dc:description/>
  <cp:lastModifiedBy>bilal tan</cp:lastModifiedBy>
  <cp:revision>2</cp:revision>
  <dcterms:created xsi:type="dcterms:W3CDTF">2026-09-22T13:13:00Z</dcterms:created>
  <dcterms:modified xsi:type="dcterms:W3CDTF">2026-09-22T13:50:00Z</dcterms:modified>
</cp:coreProperties>
</file>